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030" w:rsidRPr="001C79C0" w:rsidRDefault="00906B51" w:rsidP="00CA7ED4">
      <w:pPr>
        <w:jc w:val="center"/>
        <w:rPr>
          <w:b/>
          <w:sz w:val="36"/>
          <w:szCs w:val="36"/>
        </w:rPr>
      </w:pPr>
      <w:r w:rsidRPr="001C79C0">
        <w:rPr>
          <w:b/>
          <w:sz w:val="36"/>
          <w:szCs w:val="36"/>
        </w:rPr>
        <w:t>High Morlaggan Ceramic A</w:t>
      </w:r>
      <w:r w:rsidR="009D5030" w:rsidRPr="001C79C0">
        <w:rPr>
          <w:b/>
          <w:sz w:val="36"/>
          <w:szCs w:val="36"/>
        </w:rPr>
        <w:t>ssemblage</w:t>
      </w:r>
    </w:p>
    <w:p w:rsidR="009D5030" w:rsidRDefault="009D5030" w:rsidP="00CA7ED4">
      <w:pPr>
        <w:jc w:val="center"/>
        <w:rPr>
          <w:b/>
          <w:sz w:val="32"/>
          <w:szCs w:val="32"/>
        </w:rPr>
      </w:pPr>
    </w:p>
    <w:p w:rsidR="001C79C0" w:rsidRDefault="009D5030" w:rsidP="00CA7ED4">
      <w:pPr>
        <w:jc w:val="center"/>
      </w:pPr>
      <w:r w:rsidRPr="001C79C0">
        <w:rPr>
          <w:b/>
        </w:rPr>
        <w:t>George R. Haggarty</w:t>
      </w:r>
      <w:r w:rsidR="001C79C0">
        <w:t xml:space="preserve"> </w:t>
      </w:r>
    </w:p>
    <w:p w:rsidR="001C79C0" w:rsidRDefault="001C79C0" w:rsidP="00CA7ED4">
      <w:pPr>
        <w:jc w:val="center"/>
        <w:rPr>
          <w:sz w:val="20"/>
          <w:szCs w:val="20"/>
        </w:rPr>
      </w:pPr>
      <w:r w:rsidRPr="001C79C0">
        <w:rPr>
          <w:sz w:val="20"/>
          <w:szCs w:val="20"/>
        </w:rPr>
        <w:t>Research Associate: National Museums Scotland</w:t>
      </w:r>
      <w:r w:rsidR="00AB6671" w:rsidRPr="001C79C0">
        <w:rPr>
          <w:sz w:val="20"/>
          <w:szCs w:val="20"/>
        </w:rPr>
        <w:t xml:space="preserve">      </w:t>
      </w:r>
    </w:p>
    <w:p w:rsidR="009D5030" w:rsidRPr="001C79C0" w:rsidRDefault="00AB6671" w:rsidP="00CA7ED4">
      <w:pPr>
        <w:jc w:val="center"/>
        <w:rPr>
          <w:sz w:val="20"/>
          <w:szCs w:val="20"/>
        </w:rPr>
      </w:pPr>
      <w:r w:rsidRPr="001C79C0">
        <w:rPr>
          <w:sz w:val="20"/>
          <w:szCs w:val="20"/>
        </w:rPr>
        <w:t xml:space="preserve">   </w:t>
      </w:r>
    </w:p>
    <w:p w:rsidR="009D5030" w:rsidRDefault="009D5030" w:rsidP="00CA7ED4"/>
    <w:p w:rsidR="004D455F" w:rsidRDefault="009A6235" w:rsidP="00731545">
      <w:pPr>
        <w:spacing w:line="360" w:lineRule="auto"/>
        <w:jc w:val="both"/>
        <w:rPr>
          <w:color w:val="000000"/>
        </w:rPr>
      </w:pPr>
      <w:r>
        <w:t xml:space="preserve">  </w:t>
      </w:r>
      <w:r w:rsidR="00174EAB" w:rsidRPr="001B0612">
        <w:t xml:space="preserve">Excluding production sites or </w:t>
      </w:r>
      <w:r w:rsidR="00CA7ED4">
        <w:t>their</w:t>
      </w:r>
      <w:r w:rsidR="009D5030" w:rsidRPr="001B0612">
        <w:t xml:space="preserve"> </w:t>
      </w:r>
      <w:r w:rsidR="00174EAB" w:rsidRPr="001B0612">
        <w:t>associated dumps</w:t>
      </w:r>
      <w:r w:rsidR="00FE0218">
        <w:t>,</w:t>
      </w:r>
      <w:r w:rsidR="00174EAB" w:rsidRPr="001B0612">
        <w:t xml:space="preserve"> the High Morlaggan</w:t>
      </w:r>
      <w:r w:rsidR="009D5030" w:rsidRPr="001B0612">
        <w:t xml:space="preserve"> </w:t>
      </w:r>
      <w:r w:rsidR="00174EAB" w:rsidRPr="001B0612">
        <w:t>ceramic assemblage</w:t>
      </w:r>
      <w:r w:rsidR="009D5030" w:rsidRPr="001B0612">
        <w:t>,</w:t>
      </w:r>
      <w:r w:rsidR="00174EAB" w:rsidRPr="001B0612">
        <w:t xml:space="preserve"> </w:t>
      </w:r>
      <w:r w:rsidR="00C45D34">
        <w:t>(13,181</w:t>
      </w:r>
      <w:r w:rsidR="009D5030" w:rsidRPr="001B0612">
        <w:t xml:space="preserve"> shards) </w:t>
      </w:r>
      <w:r w:rsidR="00174EAB" w:rsidRPr="001B0612">
        <w:t xml:space="preserve">is almost certainly the largest group of </w:t>
      </w:r>
      <w:r w:rsidR="00596FAA" w:rsidRPr="001B0612">
        <w:t>industrially</w:t>
      </w:r>
      <w:r w:rsidR="00FE0218">
        <w:t>-</w:t>
      </w:r>
      <w:r w:rsidR="00596FAA" w:rsidRPr="001B0612">
        <w:t xml:space="preserve">produced </w:t>
      </w:r>
      <w:r w:rsidR="00174EAB" w:rsidRPr="001B0612">
        <w:t xml:space="preserve">wares recovered </w:t>
      </w:r>
      <w:r w:rsidR="00596FAA" w:rsidRPr="001B0612">
        <w:t xml:space="preserve">from any </w:t>
      </w:r>
      <w:r w:rsidR="009D5030" w:rsidRPr="001B0612">
        <w:t>archaeological excavation</w:t>
      </w:r>
      <w:r w:rsidR="00174EAB" w:rsidRPr="001B0612">
        <w:t xml:space="preserve"> in Scotland</w:t>
      </w:r>
      <w:r w:rsidR="00CA7ED4">
        <w:t xml:space="preserve"> to date</w:t>
      </w:r>
      <w:r w:rsidR="009D5030" w:rsidRPr="001B0612">
        <w:t>. The vast majority</w:t>
      </w:r>
      <w:r w:rsidR="00443419" w:rsidRPr="001B0612">
        <w:t xml:space="preserve"> of this </w:t>
      </w:r>
      <w:r w:rsidR="004E75DB">
        <w:t xml:space="preserve">extremely </w:t>
      </w:r>
      <w:r w:rsidR="00443419" w:rsidRPr="001B0612">
        <w:t xml:space="preserve">interesting </w:t>
      </w:r>
      <w:r w:rsidR="009D5030" w:rsidRPr="001B0612">
        <w:t xml:space="preserve">assemblage </w:t>
      </w:r>
      <w:r w:rsidR="004E75DB">
        <w:t xml:space="preserve">is part of </w:t>
      </w:r>
      <w:r w:rsidR="00F03945">
        <w:t>one large</w:t>
      </w:r>
      <w:r w:rsidR="00AF5C5F">
        <w:t>,</w:t>
      </w:r>
      <w:r w:rsidR="00F03945">
        <w:t xml:space="preserve"> </w:t>
      </w:r>
      <w:r w:rsidR="00F35886">
        <w:t xml:space="preserve">somewhat </w:t>
      </w:r>
      <w:r w:rsidR="00E7583B">
        <w:t>dispersed</w:t>
      </w:r>
      <w:r w:rsidR="00AF5C5F">
        <w:t>,</w:t>
      </w:r>
      <w:r w:rsidR="00E7583B">
        <w:t xml:space="preserve"> </w:t>
      </w:r>
      <w:r w:rsidR="00F03945">
        <w:t>midden dump</w:t>
      </w:r>
      <w:r w:rsidR="004E75DB">
        <w:t>,</w:t>
      </w:r>
      <w:r w:rsidR="00F03945">
        <w:t xml:space="preserve"> </w:t>
      </w:r>
      <w:r w:rsidR="00F03945" w:rsidRPr="001B0612">
        <w:t>dati</w:t>
      </w:r>
      <w:r w:rsidR="00F03945">
        <w:t>ng</w:t>
      </w:r>
      <w:r w:rsidR="009D5030" w:rsidRPr="001B0612">
        <w:t xml:space="preserve"> from c.1870</w:t>
      </w:r>
      <w:r w:rsidR="00AF5C5F">
        <w:t>–</w:t>
      </w:r>
      <w:r w:rsidR="00310737">
        <w:t>c.19</w:t>
      </w:r>
      <w:r w:rsidR="004E75DB">
        <w:t xml:space="preserve">00, but including </w:t>
      </w:r>
      <w:r w:rsidR="009D5030" w:rsidRPr="001B0612">
        <w:t xml:space="preserve">a few shards </w:t>
      </w:r>
      <w:r w:rsidR="00CA783B">
        <w:t>which may date</w:t>
      </w:r>
      <w:r w:rsidR="00F35886">
        <w:t xml:space="preserve"> </w:t>
      </w:r>
      <w:r w:rsidR="00CA7ED4">
        <w:t>to</w:t>
      </w:r>
      <w:r w:rsidR="00F35886">
        <w:t xml:space="preserve"> as</w:t>
      </w:r>
      <w:r w:rsidR="009D5030" w:rsidRPr="001B0612">
        <w:t xml:space="preserve"> late as </w:t>
      </w:r>
      <w:r w:rsidR="00310737">
        <w:t>c.</w:t>
      </w:r>
      <w:r w:rsidR="009D5030" w:rsidRPr="001B0612">
        <w:t xml:space="preserve">1910. </w:t>
      </w:r>
      <w:r w:rsidR="004E75DB">
        <w:t xml:space="preserve"> </w:t>
      </w:r>
      <w:r w:rsidR="00CA7ED4">
        <w:t xml:space="preserve">The finds from the </w:t>
      </w:r>
      <w:r w:rsidR="00F35886">
        <w:t>midden</w:t>
      </w:r>
      <w:r w:rsidR="00CA7ED4">
        <w:t>,</w:t>
      </w:r>
      <w:r w:rsidR="00443419" w:rsidRPr="001B0612">
        <w:t xml:space="preserve"> </w:t>
      </w:r>
      <w:r w:rsidR="001B0612" w:rsidRPr="001B0612">
        <w:t xml:space="preserve">which at </w:t>
      </w:r>
      <w:r w:rsidR="00AC1779">
        <w:t>first seemed</w:t>
      </w:r>
      <w:r w:rsidR="00F03945">
        <w:t xml:space="preserve"> to consist of contexts [</w:t>
      </w:r>
      <w:r w:rsidR="004D455F" w:rsidRPr="001B0612">
        <w:rPr>
          <w:color w:val="000000"/>
        </w:rPr>
        <w:t>005</w:t>
      </w:r>
      <w:r w:rsidR="00F03945">
        <w:rPr>
          <w:color w:val="000000"/>
        </w:rPr>
        <w:t>]</w:t>
      </w:r>
      <w:r w:rsidR="004D455F" w:rsidRPr="001B0612">
        <w:rPr>
          <w:color w:val="000000"/>
        </w:rPr>
        <w:t>,</w:t>
      </w:r>
      <w:r w:rsidR="001B0612" w:rsidRPr="001B0612">
        <w:rPr>
          <w:color w:val="000000"/>
        </w:rPr>
        <w:t xml:space="preserve"> </w:t>
      </w:r>
      <w:r w:rsidR="00F03945">
        <w:rPr>
          <w:color w:val="000000"/>
        </w:rPr>
        <w:t>[</w:t>
      </w:r>
      <w:r w:rsidR="004D455F" w:rsidRPr="001B0612">
        <w:rPr>
          <w:color w:val="000000"/>
        </w:rPr>
        <w:t>022</w:t>
      </w:r>
      <w:r w:rsidR="00F03945">
        <w:rPr>
          <w:color w:val="000000"/>
        </w:rPr>
        <w:t>]</w:t>
      </w:r>
      <w:r w:rsidR="004D455F" w:rsidRPr="001B0612">
        <w:rPr>
          <w:color w:val="000000"/>
        </w:rPr>
        <w:t>,</w:t>
      </w:r>
      <w:r w:rsidR="001B0612" w:rsidRPr="001B0612">
        <w:rPr>
          <w:color w:val="000000"/>
        </w:rPr>
        <w:t xml:space="preserve"> </w:t>
      </w:r>
      <w:r w:rsidR="004E75DB">
        <w:rPr>
          <w:color w:val="000000"/>
        </w:rPr>
        <w:t>[</w:t>
      </w:r>
      <w:r w:rsidR="004D455F" w:rsidRPr="001B0612">
        <w:rPr>
          <w:color w:val="000000"/>
        </w:rPr>
        <w:t>037</w:t>
      </w:r>
      <w:r w:rsidR="00F03945">
        <w:rPr>
          <w:color w:val="000000"/>
        </w:rPr>
        <w:t>]</w:t>
      </w:r>
      <w:r w:rsidR="00CA7ED4">
        <w:rPr>
          <w:color w:val="000000"/>
        </w:rPr>
        <w:t xml:space="preserve"> and</w:t>
      </w:r>
      <w:r w:rsidR="004D455F" w:rsidRPr="001B0612">
        <w:rPr>
          <w:color w:val="000000"/>
        </w:rPr>
        <w:t xml:space="preserve"> </w:t>
      </w:r>
      <w:r w:rsidR="00F03945">
        <w:rPr>
          <w:color w:val="000000"/>
        </w:rPr>
        <w:t>[</w:t>
      </w:r>
      <w:r w:rsidR="004D455F" w:rsidRPr="001B0612">
        <w:rPr>
          <w:color w:val="000000"/>
        </w:rPr>
        <w:t>050</w:t>
      </w:r>
      <w:r w:rsidR="00F03945">
        <w:rPr>
          <w:color w:val="000000"/>
        </w:rPr>
        <w:t>],</w:t>
      </w:r>
      <w:r w:rsidR="001B0612">
        <w:rPr>
          <w:color w:val="000000"/>
        </w:rPr>
        <w:t xml:space="preserve"> were given the </w:t>
      </w:r>
      <w:r w:rsidR="004E75DB">
        <w:rPr>
          <w:color w:val="000000"/>
        </w:rPr>
        <w:t>prefix</w:t>
      </w:r>
      <w:r w:rsidR="001B0612" w:rsidRPr="001B0612">
        <w:rPr>
          <w:color w:val="000000"/>
        </w:rPr>
        <w:t xml:space="preserve"> </w:t>
      </w:r>
      <w:r w:rsidR="004D455F" w:rsidRPr="001B0612">
        <w:rPr>
          <w:color w:val="000000"/>
        </w:rPr>
        <w:t>(G.1)</w:t>
      </w:r>
      <w:r w:rsidR="001B0612">
        <w:rPr>
          <w:color w:val="000000"/>
        </w:rPr>
        <w:t xml:space="preserve">. </w:t>
      </w:r>
      <w:r w:rsidR="00FE0218">
        <w:rPr>
          <w:color w:val="000000"/>
        </w:rPr>
        <w:t>It l</w:t>
      </w:r>
      <w:r w:rsidR="004E75DB">
        <w:rPr>
          <w:color w:val="000000"/>
        </w:rPr>
        <w:t>a</w:t>
      </w:r>
      <w:r w:rsidR="00AD63C7">
        <w:rPr>
          <w:color w:val="000000"/>
        </w:rPr>
        <w:t>ter</w:t>
      </w:r>
      <w:r w:rsidR="004E75DB">
        <w:rPr>
          <w:color w:val="000000"/>
        </w:rPr>
        <w:t xml:space="preserve"> </w:t>
      </w:r>
      <w:r w:rsidR="00AD63C7">
        <w:rPr>
          <w:color w:val="000000"/>
        </w:rPr>
        <w:t xml:space="preserve">became obvious that </w:t>
      </w:r>
      <w:r w:rsidR="00FE0218">
        <w:rPr>
          <w:color w:val="000000"/>
        </w:rPr>
        <w:t>many</w:t>
      </w:r>
      <w:r w:rsidR="008B1658">
        <w:rPr>
          <w:color w:val="000000"/>
        </w:rPr>
        <w:t xml:space="preserve"> of </w:t>
      </w:r>
      <w:r w:rsidR="00FE0218">
        <w:rPr>
          <w:color w:val="000000"/>
        </w:rPr>
        <w:t xml:space="preserve">the </w:t>
      </w:r>
      <w:r w:rsidR="008B1658">
        <w:rPr>
          <w:color w:val="000000"/>
        </w:rPr>
        <w:t>ceramic shards</w:t>
      </w:r>
      <w:r w:rsidR="00AD63C7">
        <w:rPr>
          <w:color w:val="000000"/>
        </w:rPr>
        <w:t xml:space="preserve"> </w:t>
      </w:r>
      <w:r w:rsidR="00FE0218">
        <w:rPr>
          <w:color w:val="000000"/>
        </w:rPr>
        <w:t>from</w:t>
      </w:r>
      <w:r w:rsidR="00AD63C7">
        <w:rPr>
          <w:color w:val="000000"/>
        </w:rPr>
        <w:t xml:space="preserve"> cont</w:t>
      </w:r>
      <w:r w:rsidR="001B0612" w:rsidRPr="001B0612">
        <w:rPr>
          <w:color w:val="000000"/>
        </w:rPr>
        <w:t>ext</w:t>
      </w:r>
      <w:r w:rsidR="001B0612">
        <w:rPr>
          <w:color w:val="000000"/>
        </w:rPr>
        <w:t>s</w:t>
      </w:r>
      <w:r w:rsidR="00F03945">
        <w:rPr>
          <w:color w:val="000000"/>
        </w:rPr>
        <w:t xml:space="preserve"> [</w:t>
      </w:r>
      <w:r w:rsidR="001B0612" w:rsidRPr="001B0612">
        <w:rPr>
          <w:color w:val="000000"/>
        </w:rPr>
        <w:t>006</w:t>
      </w:r>
      <w:r w:rsidR="00F03945">
        <w:rPr>
          <w:color w:val="000000"/>
        </w:rPr>
        <w:t>]</w:t>
      </w:r>
      <w:r w:rsidR="001B0612" w:rsidRPr="001B0612">
        <w:rPr>
          <w:color w:val="000000"/>
        </w:rPr>
        <w:t xml:space="preserve"> </w:t>
      </w:r>
      <w:r w:rsidR="00CA7ED4">
        <w:rPr>
          <w:color w:val="000000"/>
        </w:rPr>
        <w:t>and</w:t>
      </w:r>
      <w:r w:rsidR="001B0612" w:rsidRPr="001B0612">
        <w:rPr>
          <w:color w:val="000000"/>
        </w:rPr>
        <w:t xml:space="preserve"> </w:t>
      </w:r>
      <w:r w:rsidR="00F03945">
        <w:rPr>
          <w:color w:val="000000"/>
        </w:rPr>
        <w:t>[</w:t>
      </w:r>
      <w:r w:rsidR="001B0612" w:rsidRPr="001B0612">
        <w:rPr>
          <w:color w:val="000000"/>
        </w:rPr>
        <w:t>021</w:t>
      </w:r>
      <w:r w:rsidR="00AD63C7">
        <w:rPr>
          <w:color w:val="000000"/>
        </w:rPr>
        <w:t>]</w:t>
      </w:r>
      <w:r w:rsidR="00CA7ED4">
        <w:rPr>
          <w:color w:val="000000"/>
        </w:rPr>
        <w:t xml:space="preserve"> con</w:t>
      </w:r>
      <w:r w:rsidR="001B0612">
        <w:rPr>
          <w:color w:val="000000"/>
        </w:rPr>
        <w:t>join</w:t>
      </w:r>
      <w:r w:rsidR="00AD63C7">
        <w:rPr>
          <w:color w:val="000000"/>
        </w:rPr>
        <w:t xml:space="preserve">ed to numerous vessels from within </w:t>
      </w:r>
      <w:r w:rsidR="00F03945">
        <w:rPr>
          <w:color w:val="000000"/>
        </w:rPr>
        <w:t xml:space="preserve">the </w:t>
      </w:r>
      <w:r w:rsidR="00F35886">
        <w:rPr>
          <w:color w:val="000000"/>
        </w:rPr>
        <w:t>main midden</w:t>
      </w:r>
      <w:r w:rsidR="00F03945">
        <w:rPr>
          <w:color w:val="000000"/>
        </w:rPr>
        <w:t xml:space="preserve">, </w:t>
      </w:r>
      <w:r w:rsidR="00784975">
        <w:rPr>
          <w:color w:val="000000"/>
        </w:rPr>
        <w:t xml:space="preserve">as </w:t>
      </w:r>
      <w:r w:rsidR="00AC1779">
        <w:rPr>
          <w:color w:val="000000"/>
        </w:rPr>
        <w:t>did</w:t>
      </w:r>
      <w:r w:rsidR="00AD63C7">
        <w:rPr>
          <w:color w:val="000000"/>
        </w:rPr>
        <w:t xml:space="preserve"> </w:t>
      </w:r>
      <w:r w:rsidR="001C79C0">
        <w:rPr>
          <w:color w:val="000000"/>
        </w:rPr>
        <w:t xml:space="preserve">a number of shards </w:t>
      </w:r>
      <w:r w:rsidR="00AD63C7">
        <w:rPr>
          <w:color w:val="000000"/>
        </w:rPr>
        <w:t>from</w:t>
      </w:r>
      <w:r w:rsidR="00AC1779">
        <w:rPr>
          <w:color w:val="000000"/>
        </w:rPr>
        <w:t xml:space="preserve"> </w:t>
      </w:r>
      <w:r w:rsidR="001B0612">
        <w:rPr>
          <w:color w:val="000000"/>
        </w:rPr>
        <w:t>context</w:t>
      </w:r>
      <w:r w:rsidR="00F03945">
        <w:rPr>
          <w:color w:val="000000"/>
        </w:rPr>
        <w:t>s</w:t>
      </w:r>
      <w:r w:rsidR="00E7583B">
        <w:rPr>
          <w:color w:val="000000"/>
        </w:rPr>
        <w:t xml:space="preserve"> [</w:t>
      </w:r>
      <w:r w:rsidR="00F03945">
        <w:rPr>
          <w:color w:val="000000"/>
        </w:rPr>
        <w:t>002</w:t>
      </w:r>
      <w:r w:rsidR="00E7583B">
        <w:rPr>
          <w:color w:val="000000"/>
        </w:rPr>
        <w:t>]</w:t>
      </w:r>
      <w:r w:rsidR="00F03945">
        <w:rPr>
          <w:color w:val="000000"/>
        </w:rPr>
        <w:t xml:space="preserve"> </w:t>
      </w:r>
      <w:r w:rsidR="00CA7ED4">
        <w:rPr>
          <w:color w:val="000000"/>
        </w:rPr>
        <w:t>and</w:t>
      </w:r>
      <w:r w:rsidR="00F03945">
        <w:rPr>
          <w:color w:val="000000"/>
        </w:rPr>
        <w:t xml:space="preserve"> </w:t>
      </w:r>
      <w:r w:rsidR="00E7583B">
        <w:rPr>
          <w:color w:val="000000"/>
        </w:rPr>
        <w:t>[</w:t>
      </w:r>
      <w:r w:rsidR="001B0612">
        <w:rPr>
          <w:color w:val="000000"/>
        </w:rPr>
        <w:t>038</w:t>
      </w:r>
      <w:r w:rsidR="00E7583B">
        <w:rPr>
          <w:color w:val="000000"/>
        </w:rPr>
        <w:t>]</w:t>
      </w:r>
      <w:r w:rsidR="001B0612" w:rsidRPr="001B0612">
        <w:rPr>
          <w:color w:val="000000"/>
        </w:rPr>
        <w:t>.</w:t>
      </w:r>
      <w:r w:rsidR="001B0612">
        <w:rPr>
          <w:color w:val="000000"/>
        </w:rPr>
        <w:t xml:space="preserve"> </w:t>
      </w:r>
      <w:r w:rsidR="004E75DB">
        <w:rPr>
          <w:color w:val="000000"/>
        </w:rPr>
        <w:t xml:space="preserve"> </w:t>
      </w:r>
      <w:r w:rsidR="00FE0218">
        <w:rPr>
          <w:color w:val="000000"/>
        </w:rPr>
        <w:t>Indeed, a</w:t>
      </w:r>
      <w:r w:rsidR="001B0612">
        <w:rPr>
          <w:color w:val="000000"/>
        </w:rPr>
        <w:t xml:space="preserve">s </w:t>
      </w:r>
      <w:r w:rsidR="00AC1779">
        <w:rPr>
          <w:color w:val="000000"/>
        </w:rPr>
        <w:t>we worked through the</w:t>
      </w:r>
      <w:r w:rsidR="00F35886">
        <w:rPr>
          <w:color w:val="000000"/>
        </w:rPr>
        <w:t xml:space="preserve"> assemblage,</w:t>
      </w:r>
      <w:r w:rsidR="00AD63C7">
        <w:rPr>
          <w:color w:val="000000"/>
        </w:rPr>
        <w:t xml:space="preserve"> it became obvious that</w:t>
      </w:r>
      <w:r w:rsidR="00F35886">
        <w:rPr>
          <w:color w:val="000000"/>
        </w:rPr>
        <w:t xml:space="preserve"> </w:t>
      </w:r>
      <w:r w:rsidR="00D914CC">
        <w:rPr>
          <w:color w:val="000000"/>
        </w:rPr>
        <w:t xml:space="preserve">at least a few </w:t>
      </w:r>
      <w:r w:rsidR="00F35886">
        <w:rPr>
          <w:color w:val="000000"/>
        </w:rPr>
        <w:t>shards</w:t>
      </w:r>
      <w:r w:rsidR="00784975">
        <w:rPr>
          <w:color w:val="000000"/>
        </w:rPr>
        <w:t xml:space="preserve"> from most contexts</w:t>
      </w:r>
      <w:r w:rsidR="00CA7ED4">
        <w:rPr>
          <w:color w:val="000000"/>
        </w:rPr>
        <w:t xml:space="preserve"> also</w:t>
      </w:r>
      <w:r w:rsidR="00AC1779">
        <w:rPr>
          <w:color w:val="000000"/>
        </w:rPr>
        <w:t xml:space="preserve"> conjoined with vessels from the </w:t>
      </w:r>
      <w:r w:rsidR="00F03945">
        <w:rPr>
          <w:color w:val="000000"/>
        </w:rPr>
        <w:t xml:space="preserve">large </w:t>
      </w:r>
      <w:r w:rsidR="00F35886">
        <w:rPr>
          <w:color w:val="000000"/>
        </w:rPr>
        <w:t xml:space="preserve">midden </w:t>
      </w:r>
      <w:r w:rsidR="00F03945">
        <w:rPr>
          <w:color w:val="000000"/>
        </w:rPr>
        <w:t>dump</w:t>
      </w:r>
      <w:r w:rsidR="001B0612">
        <w:rPr>
          <w:color w:val="000000"/>
        </w:rPr>
        <w:t xml:space="preserve">. </w:t>
      </w:r>
    </w:p>
    <w:p w:rsidR="00D914CC" w:rsidRDefault="00D914CC" w:rsidP="00731545">
      <w:pPr>
        <w:spacing w:line="360" w:lineRule="auto"/>
        <w:jc w:val="both"/>
        <w:rPr>
          <w:color w:val="000000"/>
        </w:rPr>
      </w:pPr>
    </w:p>
    <w:p w:rsidR="00D914CC" w:rsidRDefault="001C79C0" w:rsidP="00731545">
      <w:pPr>
        <w:spacing w:line="360" w:lineRule="auto"/>
        <w:jc w:val="both"/>
      </w:pPr>
      <w:r>
        <w:rPr>
          <w:bCs/>
        </w:rPr>
        <w:t xml:space="preserve">   </w:t>
      </w:r>
      <w:r w:rsidR="00D914CC">
        <w:rPr>
          <w:bCs/>
        </w:rPr>
        <w:t xml:space="preserve">Due to the usual </w:t>
      </w:r>
      <w:r w:rsidR="000D6CA1">
        <w:rPr>
          <w:bCs/>
        </w:rPr>
        <w:t>limit</w:t>
      </w:r>
      <w:r w:rsidR="00FE0218">
        <w:rPr>
          <w:bCs/>
        </w:rPr>
        <w:t>s of</w:t>
      </w:r>
      <w:r w:rsidR="000D6CA1">
        <w:rPr>
          <w:bCs/>
        </w:rPr>
        <w:t xml:space="preserve"> time and </w:t>
      </w:r>
      <w:r w:rsidR="00D914CC">
        <w:rPr>
          <w:bCs/>
        </w:rPr>
        <w:t>money</w:t>
      </w:r>
      <w:r w:rsidR="00FE0218">
        <w:rPr>
          <w:bCs/>
        </w:rPr>
        <w:t>, as well as</w:t>
      </w:r>
      <w:r w:rsidR="00D914CC">
        <w:rPr>
          <w:bCs/>
        </w:rPr>
        <w:t xml:space="preserve"> logistical problems, </w:t>
      </w:r>
      <w:r w:rsidR="00FE0218">
        <w:rPr>
          <w:bCs/>
        </w:rPr>
        <w:t>the author</w:t>
      </w:r>
      <w:r w:rsidR="00D914CC">
        <w:rPr>
          <w:bCs/>
        </w:rPr>
        <w:t xml:space="preserve"> adopted </w:t>
      </w:r>
      <w:r w:rsidR="00FE0218">
        <w:rPr>
          <w:bCs/>
        </w:rPr>
        <w:t>a strategy aimed at getting</w:t>
      </w:r>
      <w:r w:rsidR="00D914CC">
        <w:rPr>
          <w:bCs/>
        </w:rPr>
        <w:t xml:space="preserve"> as much information as possible from the assemblage. This </w:t>
      </w:r>
      <w:r w:rsidR="00FE0218">
        <w:rPr>
          <w:bCs/>
        </w:rPr>
        <w:t>involved</w:t>
      </w:r>
      <w:r w:rsidR="00E73EA0">
        <w:rPr>
          <w:bCs/>
        </w:rPr>
        <w:t xml:space="preserve"> ignoring or restrict</w:t>
      </w:r>
      <w:r w:rsidR="00FE0218">
        <w:rPr>
          <w:bCs/>
        </w:rPr>
        <w:t>ing the</w:t>
      </w:r>
      <w:r w:rsidR="00E73EA0">
        <w:rPr>
          <w:bCs/>
        </w:rPr>
        <w:t xml:space="preserve"> amount of work</w:t>
      </w:r>
      <w:r w:rsidR="00D914CC">
        <w:rPr>
          <w:bCs/>
        </w:rPr>
        <w:t xml:space="preserve"> </w:t>
      </w:r>
      <w:r w:rsidR="00FE0218">
        <w:rPr>
          <w:bCs/>
        </w:rPr>
        <w:t xml:space="preserve">undertaken </w:t>
      </w:r>
      <w:r w:rsidR="00D914CC">
        <w:rPr>
          <w:bCs/>
        </w:rPr>
        <w:t xml:space="preserve">on some ceramic groups. This included the large </w:t>
      </w:r>
      <w:r w:rsidR="0016149B">
        <w:rPr>
          <w:bCs/>
        </w:rPr>
        <w:t xml:space="preserve">shard </w:t>
      </w:r>
      <w:r w:rsidR="00D914CC">
        <w:rPr>
          <w:bCs/>
        </w:rPr>
        <w:t>assemblage</w:t>
      </w:r>
      <w:r w:rsidR="0016149B">
        <w:rPr>
          <w:bCs/>
        </w:rPr>
        <w:t>s</w:t>
      </w:r>
      <w:r w:rsidR="00D914CC">
        <w:rPr>
          <w:bCs/>
        </w:rPr>
        <w:t xml:space="preserve"> of undecorated </w:t>
      </w:r>
      <w:r w:rsidR="00E73EA0">
        <w:rPr>
          <w:bCs/>
        </w:rPr>
        <w:t>standard white earthenwares</w:t>
      </w:r>
      <w:r w:rsidR="00D914CC">
        <w:rPr>
          <w:bCs/>
        </w:rPr>
        <w:t>, red</w:t>
      </w:r>
      <w:r w:rsidR="00E73EA0">
        <w:rPr>
          <w:bCs/>
        </w:rPr>
        <w:t xml:space="preserve"> earthenware</w:t>
      </w:r>
      <w:r w:rsidR="00D914CC">
        <w:rPr>
          <w:bCs/>
        </w:rPr>
        <w:t xml:space="preserve"> flower pots, co</w:t>
      </w:r>
      <w:r w:rsidR="00FE0218">
        <w:rPr>
          <w:bCs/>
        </w:rPr>
        <w:t>a</w:t>
      </w:r>
      <w:r w:rsidR="00D914CC">
        <w:rPr>
          <w:bCs/>
        </w:rPr>
        <w:t>rse redwares (word file 14), Rocking</w:t>
      </w:r>
      <w:r w:rsidR="000D6CA1">
        <w:rPr>
          <w:bCs/>
        </w:rPr>
        <w:t>ham</w:t>
      </w:r>
      <w:r w:rsidR="00D914CC">
        <w:rPr>
          <w:bCs/>
        </w:rPr>
        <w:t xml:space="preserve"> glazed wares (word file 15) and common transfer patterns</w:t>
      </w:r>
      <w:r w:rsidR="00FE0218">
        <w:rPr>
          <w:bCs/>
        </w:rPr>
        <w:t>,</w:t>
      </w:r>
      <w:r w:rsidR="00D914CC">
        <w:rPr>
          <w:bCs/>
        </w:rPr>
        <w:t xml:space="preserve"> such as wil</w:t>
      </w:r>
      <w:r w:rsidR="00326EF5">
        <w:rPr>
          <w:bCs/>
        </w:rPr>
        <w:t>low and fibre (word files 24 and 2</w:t>
      </w:r>
      <w:r w:rsidR="0016149B">
        <w:rPr>
          <w:bCs/>
        </w:rPr>
        <w:t>5)</w:t>
      </w:r>
      <w:r w:rsidR="00D914CC">
        <w:rPr>
          <w:bCs/>
        </w:rPr>
        <w:t xml:space="preserve">. </w:t>
      </w:r>
      <w:r w:rsidR="0016149B">
        <w:rPr>
          <w:bCs/>
        </w:rPr>
        <w:t xml:space="preserve"> </w:t>
      </w:r>
      <w:r w:rsidR="00FE0218">
        <w:rPr>
          <w:bCs/>
        </w:rPr>
        <w:t>Despite this,</w:t>
      </w:r>
      <w:r w:rsidR="00D914CC">
        <w:rPr>
          <w:bCs/>
        </w:rPr>
        <w:t xml:space="preserve"> </w:t>
      </w:r>
      <w:r w:rsidR="000D6CA1">
        <w:rPr>
          <w:bCs/>
        </w:rPr>
        <w:t>the volunteers and author</w:t>
      </w:r>
      <w:r w:rsidR="00642852">
        <w:rPr>
          <w:bCs/>
        </w:rPr>
        <w:t xml:space="preserve"> could </w:t>
      </w:r>
      <w:r w:rsidR="00D914CC">
        <w:rPr>
          <w:bCs/>
        </w:rPr>
        <w:t xml:space="preserve">easily have spent another </w:t>
      </w:r>
      <w:r w:rsidR="005A598B">
        <w:rPr>
          <w:bCs/>
        </w:rPr>
        <w:t>six months working</w:t>
      </w:r>
      <w:r w:rsidR="00AB2584">
        <w:rPr>
          <w:bCs/>
        </w:rPr>
        <w:t xml:space="preserve"> through</w:t>
      </w:r>
      <w:r w:rsidR="005A598B">
        <w:rPr>
          <w:bCs/>
        </w:rPr>
        <w:t xml:space="preserve"> </w:t>
      </w:r>
      <w:r w:rsidR="00D914CC">
        <w:rPr>
          <w:bCs/>
        </w:rPr>
        <w:t xml:space="preserve">the material. </w:t>
      </w:r>
      <w:r w:rsidR="001206D0">
        <w:rPr>
          <w:bCs/>
        </w:rPr>
        <w:t xml:space="preserve"> </w:t>
      </w:r>
      <w:r w:rsidR="005A598B">
        <w:rPr>
          <w:bCs/>
        </w:rPr>
        <w:t>One exam</w:t>
      </w:r>
      <w:r w:rsidR="00AB2584">
        <w:rPr>
          <w:bCs/>
        </w:rPr>
        <w:t>ple of the difficulties faced</w:t>
      </w:r>
      <w:r w:rsidR="00E73EA0">
        <w:rPr>
          <w:bCs/>
        </w:rPr>
        <w:t xml:space="preserve"> </w:t>
      </w:r>
      <w:r w:rsidR="00C119D1">
        <w:rPr>
          <w:bCs/>
        </w:rPr>
        <w:t>involved</w:t>
      </w:r>
      <w:r w:rsidR="00E73EA0">
        <w:rPr>
          <w:bCs/>
        </w:rPr>
        <w:t xml:space="preserve"> dealing with</w:t>
      </w:r>
      <w:r w:rsidR="005A598B">
        <w:rPr>
          <w:bCs/>
        </w:rPr>
        <w:t xml:space="preserve"> the </w:t>
      </w:r>
      <w:r w:rsidR="004E75DB">
        <w:t>s</w:t>
      </w:r>
      <w:r w:rsidR="00E73EA0">
        <w:t>tandard w</w:t>
      </w:r>
      <w:r w:rsidR="00D914CC" w:rsidRPr="00A74A63">
        <w:t>illow</w:t>
      </w:r>
      <w:r w:rsidR="00FE0218">
        <w:t>-</w:t>
      </w:r>
      <w:r w:rsidR="00297EF3">
        <w:t>decorated</w:t>
      </w:r>
      <w:r w:rsidR="00FE0218">
        <w:t>-</w:t>
      </w:r>
      <w:r w:rsidR="00297EF3">
        <w:t>ware shards</w:t>
      </w:r>
      <w:r w:rsidR="00E73EA0">
        <w:t>. With its</w:t>
      </w:r>
      <w:r w:rsidR="00D914CC">
        <w:t xml:space="preserve"> many transfer</w:t>
      </w:r>
      <w:r w:rsidR="00297EF3">
        <w:t xml:space="preserve"> variants, this</w:t>
      </w:r>
      <w:r w:rsidR="00E73EA0">
        <w:t xml:space="preserve"> was</w:t>
      </w:r>
      <w:r w:rsidR="00D914CC" w:rsidRPr="00A74A63">
        <w:t xml:space="preserve"> </w:t>
      </w:r>
      <w:r w:rsidR="00FE0218">
        <w:t>easily</w:t>
      </w:r>
      <w:r w:rsidR="00D914CC" w:rsidRPr="00A74A63">
        <w:t xml:space="preserve"> the most</w:t>
      </w:r>
      <w:r w:rsidR="00D914CC">
        <w:t xml:space="preserve"> common printed </w:t>
      </w:r>
      <w:r w:rsidR="00AB2584">
        <w:t>pattern</w:t>
      </w:r>
      <w:r w:rsidR="00D914CC" w:rsidRPr="00A74A63">
        <w:t xml:space="preserve"> produced</w:t>
      </w:r>
      <w:r w:rsidR="00D914CC">
        <w:t xml:space="preserve"> </w:t>
      </w:r>
      <w:r w:rsidR="004E75DB">
        <w:t xml:space="preserve">during </w:t>
      </w:r>
      <w:r w:rsidR="00D914CC">
        <w:t>the 19</w:t>
      </w:r>
      <w:r w:rsidR="00D914CC" w:rsidRPr="00AB6671">
        <w:rPr>
          <w:vertAlign w:val="superscript"/>
        </w:rPr>
        <w:t>th</w:t>
      </w:r>
      <w:r w:rsidR="00D914CC">
        <w:t xml:space="preserve"> century</w:t>
      </w:r>
      <w:r w:rsidR="00891808">
        <w:t>,</w:t>
      </w:r>
      <w:r w:rsidR="00E73EA0">
        <w:t xml:space="preserve"> with </w:t>
      </w:r>
      <w:r w:rsidR="00D914CC" w:rsidRPr="00A74A63">
        <w:t>hundreds of makers and thousands of different copper plates</w:t>
      </w:r>
      <w:r w:rsidR="00D914CC">
        <w:t xml:space="preserve"> being</w:t>
      </w:r>
      <w:r w:rsidR="00D914CC" w:rsidRPr="00A74A63">
        <w:t xml:space="preserve"> used</w:t>
      </w:r>
      <w:r w:rsidR="00AB2584">
        <w:t>,</w:t>
      </w:r>
      <w:r w:rsidR="00D914CC" w:rsidRPr="00A74A63">
        <w:t xml:space="preserve"> re-cut and used again</w:t>
      </w:r>
      <w:r w:rsidR="00D914CC">
        <w:t xml:space="preserve">. It </w:t>
      </w:r>
      <w:r w:rsidR="00E73EA0">
        <w:t xml:space="preserve">therefore </w:t>
      </w:r>
      <w:r w:rsidR="00FE0218">
        <w:t xml:space="preserve">becomes </w:t>
      </w:r>
      <w:r w:rsidR="00AB2584">
        <w:t>obvious that</w:t>
      </w:r>
      <w:r w:rsidR="00FE0218">
        <w:t>,</w:t>
      </w:r>
      <w:r w:rsidR="00D914CC">
        <w:t xml:space="preserve"> unless </w:t>
      </w:r>
      <w:r w:rsidR="00AB2584">
        <w:t>a</w:t>
      </w:r>
      <w:r w:rsidR="00E33878">
        <w:t xml:space="preserve"> vessel is marked</w:t>
      </w:r>
      <w:r w:rsidR="00FE0218">
        <w:t>,</w:t>
      </w:r>
      <w:r w:rsidR="00E33878">
        <w:t xml:space="preserve"> it is</w:t>
      </w:r>
      <w:r w:rsidR="00D914CC">
        <w:t xml:space="preserve"> </w:t>
      </w:r>
      <w:r w:rsidR="0092142F">
        <w:t xml:space="preserve">very difficult </w:t>
      </w:r>
      <w:r w:rsidR="00D914CC">
        <w:t xml:space="preserve">to </w:t>
      </w:r>
      <w:r w:rsidR="0092142F">
        <w:t>identify</w:t>
      </w:r>
      <w:r w:rsidR="004E75DB">
        <w:t xml:space="preserve"> </w:t>
      </w:r>
      <w:r w:rsidR="00AB2584">
        <w:t xml:space="preserve">a manufacturer </w:t>
      </w:r>
      <w:r w:rsidR="00FE0218">
        <w:t>based on the</w:t>
      </w:r>
      <w:r w:rsidR="00AB2584">
        <w:t xml:space="preserve"> shards alone</w:t>
      </w:r>
      <w:r w:rsidR="004E75DB">
        <w:t xml:space="preserve">. </w:t>
      </w:r>
      <w:r w:rsidR="00D914CC">
        <w:t xml:space="preserve">  </w:t>
      </w:r>
    </w:p>
    <w:p w:rsidR="00E7583B" w:rsidRDefault="00E7583B" w:rsidP="00731545">
      <w:pPr>
        <w:spacing w:line="360" w:lineRule="auto"/>
        <w:jc w:val="both"/>
        <w:rPr>
          <w:color w:val="000000"/>
        </w:rPr>
      </w:pPr>
    </w:p>
    <w:p w:rsidR="00F35886" w:rsidRDefault="001C79C0" w:rsidP="00731545">
      <w:pPr>
        <w:spacing w:line="360" w:lineRule="auto"/>
        <w:jc w:val="both"/>
        <w:rPr>
          <w:color w:val="000000"/>
        </w:rPr>
      </w:pPr>
      <w:r>
        <w:rPr>
          <w:color w:val="000000"/>
        </w:rPr>
        <w:lastRenderedPageBreak/>
        <w:t xml:space="preserve">   </w:t>
      </w:r>
      <w:r w:rsidR="004E75DB">
        <w:rPr>
          <w:color w:val="000000"/>
        </w:rPr>
        <w:t>By far t</w:t>
      </w:r>
      <w:r w:rsidR="00E7583B">
        <w:rPr>
          <w:color w:val="000000"/>
        </w:rPr>
        <w:t>he largest group of wares recovered consisted of standard white earthenware</w:t>
      </w:r>
      <w:r w:rsidR="00FE0218">
        <w:rPr>
          <w:color w:val="000000"/>
        </w:rPr>
        <w:t>,</w:t>
      </w:r>
      <w:r w:rsidR="00E7583B">
        <w:rPr>
          <w:color w:val="000000"/>
        </w:rPr>
        <w:t xml:space="preserve"> in a</w:t>
      </w:r>
      <w:r w:rsidR="00221E48">
        <w:rPr>
          <w:color w:val="000000"/>
        </w:rPr>
        <w:t xml:space="preserve"> variety of forms</w:t>
      </w:r>
      <w:r w:rsidR="00DE711F">
        <w:rPr>
          <w:color w:val="000000"/>
        </w:rPr>
        <w:t>. A</w:t>
      </w:r>
      <w:r w:rsidR="00E7583B">
        <w:rPr>
          <w:color w:val="000000"/>
        </w:rPr>
        <w:t xml:space="preserve">s one might expect </w:t>
      </w:r>
      <w:r w:rsidR="00FE0218">
        <w:rPr>
          <w:color w:val="000000"/>
        </w:rPr>
        <w:t>for</w:t>
      </w:r>
      <w:r w:rsidR="00E7583B">
        <w:rPr>
          <w:color w:val="000000"/>
        </w:rPr>
        <w:t xml:space="preserve"> this period, </w:t>
      </w:r>
      <w:r w:rsidR="004E75DB">
        <w:rPr>
          <w:color w:val="000000"/>
        </w:rPr>
        <w:t>these were often decorated</w:t>
      </w:r>
      <w:r w:rsidR="0006778E">
        <w:rPr>
          <w:color w:val="000000"/>
        </w:rPr>
        <w:t>,</w:t>
      </w:r>
      <w:r w:rsidR="004E75DB">
        <w:rPr>
          <w:color w:val="000000"/>
        </w:rPr>
        <w:t xml:space="preserve"> with </w:t>
      </w:r>
      <w:r w:rsidR="00FE0218">
        <w:rPr>
          <w:color w:val="000000"/>
        </w:rPr>
        <w:t xml:space="preserve">a predominance of </w:t>
      </w:r>
      <w:r w:rsidR="00DE711F">
        <w:rPr>
          <w:color w:val="000000"/>
        </w:rPr>
        <w:t xml:space="preserve">cut spongeing and </w:t>
      </w:r>
      <w:r w:rsidR="00221E48">
        <w:rPr>
          <w:color w:val="000000"/>
        </w:rPr>
        <w:t>transfer printing</w:t>
      </w:r>
      <w:r w:rsidR="00E7583B">
        <w:rPr>
          <w:color w:val="000000"/>
        </w:rPr>
        <w:t xml:space="preserve">. </w:t>
      </w:r>
      <w:r w:rsidR="00297EF3">
        <w:rPr>
          <w:color w:val="000000"/>
        </w:rPr>
        <w:t xml:space="preserve"> </w:t>
      </w:r>
      <w:r w:rsidR="00F35886">
        <w:rPr>
          <w:color w:val="000000"/>
        </w:rPr>
        <w:t>A number of white</w:t>
      </w:r>
      <w:r w:rsidR="00FE0218">
        <w:rPr>
          <w:color w:val="000000"/>
        </w:rPr>
        <w:t>-</w:t>
      </w:r>
      <w:r w:rsidR="00F35886">
        <w:rPr>
          <w:color w:val="000000"/>
        </w:rPr>
        <w:t>slipped and lead</w:t>
      </w:r>
      <w:r w:rsidR="00FE0218">
        <w:rPr>
          <w:color w:val="000000"/>
        </w:rPr>
        <w:t>-</w:t>
      </w:r>
      <w:r w:rsidR="00F35886">
        <w:rPr>
          <w:color w:val="000000"/>
        </w:rPr>
        <w:t>glazed vessels</w:t>
      </w:r>
      <w:r w:rsidR="004E75DB">
        <w:rPr>
          <w:color w:val="000000"/>
        </w:rPr>
        <w:t>,</w:t>
      </w:r>
      <w:r w:rsidR="00F35886">
        <w:rPr>
          <w:color w:val="000000"/>
        </w:rPr>
        <w:t xml:space="preserve"> including dairy bowls and crocks</w:t>
      </w:r>
      <w:r w:rsidR="00FE0218">
        <w:rPr>
          <w:color w:val="000000"/>
        </w:rPr>
        <w:t>,</w:t>
      </w:r>
      <w:r w:rsidR="00DE711F">
        <w:rPr>
          <w:color w:val="000000"/>
        </w:rPr>
        <w:t xml:space="preserve"> were identified (word file 14). There were also </w:t>
      </w:r>
      <w:r w:rsidR="00F35886">
        <w:rPr>
          <w:color w:val="000000"/>
        </w:rPr>
        <w:t xml:space="preserve">a number of stoneware </w:t>
      </w:r>
      <w:r w:rsidR="00D914CC">
        <w:rPr>
          <w:color w:val="000000"/>
        </w:rPr>
        <w:t>vessels in various forms</w:t>
      </w:r>
      <w:r w:rsidR="00DE711F">
        <w:rPr>
          <w:color w:val="000000"/>
        </w:rPr>
        <w:t>,</w:t>
      </w:r>
      <w:r w:rsidR="00D914CC">
        <w:rPr>
          <w:color w:val="000000"/>
        </w:rPr>
        <w:t xml:space="preserve"> including blacking bottles</w:t>
      </w:r>
      <w:r w:rsidR="00DE711F">
        <w:rPr>
          <w:color w:val="000000"/>
        </w:rPr>
        <w:t>, t</w:t>
      </w:r>
      <w:r w:rsidR="00297EF3">
        <w:rPr>
          <w:color w:val="000000"/>
        </w:rPr>
        <w:t>he contents</w:t>
      </w:r>
      <w:r w:rsidR="00DE711F">
        <w:rPr>
          <w:color w:val="000000"/>
        </w:rPr>
        <w:t xml:space="preserve"> of which were</w:t>
      </w:r>
      <w:r w:rsidR="00297EF3">
        <w:rPr>
          <w:color w:val="000000"/>
        </w:rPr>
        <w:t xml:space="preserve"> used </w:t>
      </w:r>
      <w:r w:rsidR="00DE711F">
        <w:rPr>
          <w:color w:val="000000"/>
        </w:rPr>
        <w:t>to blacken fire-grate</w:t>
      </w:r>
      <w:r w:rsidR="00297EF3">
        <w:rPr>
          <w:color w:val="000000"/>
        </w:rPr>
        <w:t>s</w:t>
      </w:r>
      <w:r w:rsidR="00DE711F">
        <w:rPr>
          <w:color w:val="000000"/>
        </w:rPr>
        <w:t>,</w:t>
      </w:r>
      <w:r w:rsidR="00D914CC">
        <w:rPr>
          <w:color w:val="000000"/>
        </w:rPr>
        <w:t xml:space="preserve"> and </w:t>
      </w:r>
      <w:r w:rsidR="00FE0218">
        <w:rPr>
          <w:color w:val="000000"/>
        </w:rPr>
        <w:t xml:space="preserve">three or four </w:t>
      </w:r>
      <w:r w:rsidR="00F35886">
        <w:rPr>
          <w:color w:val="000000"/>
        </w:rPr>
        <w:t>salt</w:t>
      </w:r>
      <w:r w:rsidR="00FE0218">
        <w:rPr>
          <w:color w:val="000000"/>
        </w:rPr>
        <w:t>-</w:t>
      </w:r>
      <w:r w:rsidR="00F35886">
        <w:rPr>
          <w:color w:val="000000"/>
        </w:rPr>
        <w:t xml:space="preserve">glazed </w:t>
      </w:r>
      <w:r w:rsidR="00DE711F">
        <w:rPr>
          <w:color w:val="000000"/>
        </w:rPr>
        <w:t xml:space="preserve">stoneware </w:t>
      </w:r>
      <w:r w:rsidR="00F35886">
        <w:rPr>
          <w:color w:val="000000"/>
        </w:rPr>
        <w:t xml:space="preserve">spirit crocks (word file 17). </w:t>
      </w:r>
      <w:r w:rsidR="00297EF3">
        <w:rPr>
          <w:color w:val="000000"/>
        </w:rPr>
        <w:t xml:space="preserve"> </w:t>
      </w:r>
      <w:r w:rsidR="00D914CC">
        <w:rPr>
          <w:color w:val="000000"/>
        </w:rPr>
        <w:t xml:space="preserve">The other large group of shards </w:t>
      </w:r>
      <w:r w:rsidR="006D367F">
        <w:rPr>
          <w:color w:val="000000"/>
        </w:rPr>
        <w:t xml:space="preserve">was </w:t>
      </w:r>
      <w:r w:rsidR="004E75DB">
        <w:rPr>
          <w:color w:val="000000"/>
        </w:rPr>
        <w:t xml:space="preserve">derived </w:t>
      </w:r>
      <w:r w:rsidR="00E73EA0">
        <w:rPr>
          <w:color w:val="000000"/>
        </w:rPr>
        <w:t>from</w:t>
      </w:r>
      <w:r w:rsidR="00D914CC">
        <w:rPr>
          <w:color w:val="000000"/>
        </w:rPr>
        <w:t xml:space="preserve"> Rockingham glazed </w:t>
      </w:r>
      <w:r w:rsidR="00E73EA0">
        <w:rPr>
          <w:color w:val="000000"/>
        </w:rPr>
        <w:t>vessels, mainly</w:t>
      </w:r>
      <w:r w:rsidR="00D914CC">
        <w:rPr>
          <w:color w:val="000000"/>
        </w:rPr>
        <w:t xml:space="preserve"> teapots</w:t>
      </w:r>
      <w:r w:rsidR="006D367F">
        <w:rPr>
          <w:color w:val="000000"/>
        </w:rPr>
        <w:t>,</w:t>
      </w:r>
      <w:r w:rsidR="00D914CC">
        <w:rPr>
          <w:color w:val="000000"/>
        </w:rPr>
        <w:t xml:space="preserve"> </w:t>
      </w:r>
      <w:r w:rsidR="006D367F">
        <w:rPr>
          <w:color w:val="000000"/>
        </w:rPr>
        <w:t xml:space="preserve">representing the remains </w:t>
      </w:r>
      <w:r w:rsidR="00297EF3">
        <w:rPr>
          <w:color w:val="000000"/>
        </w:rPr>
        <w:t xml:space="preserve">of </w:t>
      </w:r>
      <w:r w:rsidR="006D367F">
        <w:rPr>
          <w:color w:val="000000"/>
        </w:rPr>
        <w:t>at least</w:t>
      </w:r>
      <w:r w:rsidR="00297EF3">
        <w:rPr>
          <w:color w:val="000000"/>
        </w:rPr>
        <w:t xml:space="preserve"> twenty two </w:t>
      </w:r>
      <w:r w:rsidR="006D367F">
        <w:rPr>
          <w:color w:val="000000"/>
        </w:rPr>
        <w:t xml:space="preserve">such vessels </w:t>
      </w:r>
      <w:r w:rsidR="00D914CC">
        <w:rPr>
          <w:color w:val="000000"/>
        </w:rPr>
        <w:t xml:space="preserve">(word file 15).  </w:t>
      </w:r>
    </w:p>
    <w:p w:rsidR="00D914CC" w:rsidRDefault="00D914CC" w:rsidP="00731545">
      <w:pPr>
        <w:spacing w:line="360" w:lineRule="auto"/>
        <w:jc w:val="both"/>
        <w:rPr>
          <w:color w:val="000000"/>
        </w:rPr>
      </w:pPr>
    </w:p>
    <w:p w:rsidR="00D914CC" w:rsidRDefault="00221E48" w:rsidP="00731545">
      <w:pPr>
        <w:spacing w:line="360" w:lineRule="auto"/>
        <w:jc w:val="both"/>
        <w:rPr>
          <w:bCs/>
        </w:rPr>
      </w:pPr>
      <w:r w:rsidRPr="00EE0E48">
        <w:rPr>
          <w:bCs/>
        </w:rPr>
        <w:t>S</w:t>
      </w:r>
      <w:r w:rsidR="00EE0E48">
        <w:rPr>
          <w:bCs/>
        </w:rPr>
        <w:t xml:space="preserve">hards of </w:t>
      </w:r>
      <w:r w:rsidR="00D914CC" w:rsidRPr="00EE0E48">
        <w:rPr>
          <w:bCs/>
        </w:rPr>
        <w:t>medieval</w:t>
      </w:r>
      <w:r w:rsidRPr="00EE0E48">
        <w:rPr>
          <w:bCs/>
        </w:rPr>
        <w:t xml:space="preserve"> redware</w:t>
      </w:r>
      <w:r w:rsidR="00D914CC" w:rsidRPr="00EE0E48">
        <w:rPr>
          <w:bCs/>
        </w:rPr>
        <w:t>, p</w:t>
      </w:r>
      <w:r w:rsidRPr="00EE0E48">
        <w:rPr>
          <w:bCs/>
        </w:rPr>
        <w:t xml:space="preserve">robably dating </w:t>
      </w:r>
      <w:r w:rsidR="006D367F" w:rsidRPr="00EE0E48">
        <w:rPr>
          <w:bCs/>
        </w:rPr>
        <w:t>from</w:t>
      </w:r>
      <w:r w:rsidR="00EE0E48" w:rsidRPr="00EE0E48">
        <w:rPr>
          <w:bCs/>
        </w:rPr>
        <w:t xml:space="preserve"> </w:t>
      </w:r>
      <w:r w:rsidR="00EE0E48">
        <w:rPr>
          <w:bCs/>
        </w:rPr>
        <w:t xml:space="preserve">at least </w:t>
      </w:r>
      <w:r w:rsidR="00EE0E48" w:rsidRPr="00EE0E48">
        <w:rPr>
          <w:bCs/>
        </w:rPr>
        <w:t>the 14</w:t>
      </w:r>
      <w:r w:rsidR="00EE0E48" w:rsidRPr="00EE0E48">
        <w:rPr>
          <w:bCs/>
          <w:vertAlign w:val="superscript"/>
        </w:rPr>
        <w:t>th</w:t>
      </w:r>
      <w:r w:rsidR="00EE0E48" w:rsidRPr="00EE0E48">
        <w:rPr>
          <w:bCs/>
        </w:rPr>
        <w:t xml:space="preserve"> century</w:t>
      </w:r>
      <w:r w:rsidR="00DE711F">
        <w:rPr>
          <w:bCs/>
        </w:rPr>
        <w:t>,</w:t>
      </w:r>
      <w:r>
        <w:rPr>
          <w:bCs/>
        </w:rPr>
        <w:t xml:space="preserve"> were recovered from</w:t>
      </w:r>
      <w:r w:rsidR="00DE711F">
        <w:rPr>
          <w:bCs/>
        </w:rPr>
        <w:t xml:space="preserve"> contexts [</w:t>
      </w:r>
      <w:r w:rsidR="00D914CC">
        <w:rPr>
          <w:bCs/>
        </w:rPr>
        <w:t>039</w:t>
      </w:r>
      <w:r w:rsidR="00DE711F">
        <w:rPr>
          <w:bCs/>
        </w:rPr>
        <w:t>]</w:t>
      </w:r>
      <w:r w:rsidR="00D914CC">
        <w:rPr>
          <w:bCs/>
        </w:rPr>
        <w:t xml:space="preserve">, </w:t>
      </w:r>
      <w:r w:rsidR="00DE711F">
        <w:rPr>
          <w:bCs/>
        </w:rPr>
        <w:t>[</w:t>
      </w:r>
      <w:r w:rsidR="00D914CC">
        <w:rPr>
          <w:bCs/>
        </w:rPr>
        <w:t>066</w:t>
      </w:r>
      <w:r w:rsidR="00DE711F">
        <w:rPr>
          <w:bCs/>
        </w:rPr>
        <w:t>]</w:t>
      </w:r>
      <w:r w:rsidR="00EE0E48">
        <w:rPr>
          <w:bCs/>
        </w:rPr>
        <w:t>,</w:t>
      </w:r>
      <w:r w:rsidR="00D914CC">
        <w:rPr>
          <w:bCs/>
        </w:rPr>
        <w:t xml:space="preserve"> </w:t>
      </w:r>
      <w:r w:rsidR="00DE711F">
        <w:rPr>
          <w:bCs/>
        </w:rPr>
        <w:t>[135]</w:t>
      </w:r>
      <w:r w:rsidR="00EE0E48">
        <w:rPr>
          <w:bCs/>
        </w:rPr>
        <w:t xml:space="preserve"> and [mislaid]</w:t>
      </w:r>
      <w:r w:rsidR="00D914CC">
        <w:rPr>
          <w:bCs/>
        </w:rPr>
        <w:t>, along with a few body</w:t>
      </w:r>
      <w:r w:rsidR="00DE711F">
        <w:rPr>
          <w:bCs/>
        </w:rPr>
        <w:t xml:space="preserve"> shards of post-</w:t>
      </w:r>
      <w:r>
        <w:rPr>
          <w:bCs/>
        </w:rPr>
        <w:t>medieval reduced and oxidised wares</w:t>
      </w:r>
      <w:r w:rsidR="00DE711F">
        <w:rPr>
          <w:bCs/>
        </w:rPr>
        <w:t xml:space="preserve"> from contexts [</w:t>
      </w:r>
      <w:r w:rsidR="00D914CC">
        <w:rPr>
          <w:bCs/>
        </w:rPr>
        <w:t>021</w:t>
      </w:r>
      <w:r w:rsidR="00DE711F">
        <w:rPr>
          <w:bCs/>
        </w:rPr>
        <w:t>]</w:t>
      </w:r>
      <w:r w:rsidR="00D914CC">
        <w:rPr>
          <w:bCs/>
        </w:rPr>
        <w:t xml:space="preserve">, </w:t>
      </w:r>
      <w:r w:rsidR="00DE711F">
        <w:rPr>
          <w:bCs/>
        </w:rPr>
        <w:t>[</w:t>
      </w:r>
      <w:r w:rsidR="00D914CC">
        <w:rPr>
          <w:bCs/>
        </w:rPr>
        <w:t>037</w:t>
      </w:r>
      <w:r w:rsidR="00DE711F">
        <w:rPr>
          <w:bCs/>
        </w:rPr>
        <w:t>]</w:t>
      </w:r>
      <w:r w:rsidR="00D914CC">
        <w:rPr>
          <w:bCs/>
        </w:rPr>
        <w:t xml:space="preserve">, </w:t>
      </w:r>
      <w:r w:rsidR="00DE711F">
        <w:rPr>
          <w:bCs/>
        </w:rPr>
        <w:t>[</w:t>
      </w:r>
      <w:r w:rsidR="00D914CC">
        <w:rPr>
          <w:bCs/>
        </w:rPr>
        <w:t>039</w:t>
      </w:r>
      <w:r w:rsidR="00DE711F">
        <w:rPr>
          <w:bCs/>
        </w:rPr>
        <w:t>]</w:t>
      </w:r>
      <w:r w:rsidR="00D914CC">
        <w:rPr>
          <w:bCs/>
        </w:rPr>
        <w:t xml:space="preserve">, </w:t>
      </w:r>
      <w:r w:rsidR="00DE711F">
        <w:rPr>
          <w:bCs/>
        </w:rPr>
        <w:t>[</w:t>
      </w:r>
      <w:r w:rsidR="00D914CC">
        <w:rPr>
          <w:bCs/>
        </w:rPr>
        <w:t>075</w:t>
      </w:r>
      <w:r w:rsidR="00DE711F">
        <w:rPr>
          <w:bCs/>
        </w:rPr>
        <w:t>] and [</w:t>
      </w:r>
      <w:r w:rsidR="00D914CC">
        <w:rPr>
          <w:bCs/>
        </w:rPr>
        <w:t>194</w:t>
      </w:r>
      <w:r w:rsidR="00DE711F">
        <w:rPr>
          <w:bCs/>
        </w:rPr>
        <w:t xml:space="preserve">] (word file </w:t>
      </w:r>
      <w:r w:rsidR="00326EF5">
        <w:rPr>
          <w:bCs/>
        </w:rPr>
        <w:t>0</w:t>
      </w:r>
      <w:r w:rsidR="00DE711F">
        <w:rPr>
          <w:bCs/>
        </w:rPr>
        <w:t>9). T</w:t>
      </w:r>
      <w:r w:rsidR="004E75DB">
        <w:rPr>
          <w:bCs/>
        </w:rPr>
        <w:t xml:space="preserve">hese </w:t>
      </w:r>
      <w:r w:rsidR="00D914CC">
        <w:rPr>
          <w:bCs/>
        </w:rPr>
        <w:t>suggest a lengthy period of occupation. The small n</w:t>
      </w:r>
      <w:r w:rsidR="00DE711F">
        <w:rPr>
          <w:bCs/>
        </w:rPr>
        <w:t>umber of late</w:t>
      </w:r>
      <w:r w:rsidR="006D367F">
        <w:rPr>
          <w:bCs/>
        </w:rPr>
        <w:t>-</w:t>
      </w:r>
      <w:r w:rsidR="00DE711F">
        <w:rPr>
          <w:bCs/>
        </w:rPr>
        <w:t>medieval and post-</w:t>
      </w:r>
      <w:r w:rsidR="00D914CC">
        <w:rPr>
          <w:bCs/>
        </w:rPr>
        <w:t>medieval shards reco</w:t>
      </w:r>
      <w:r>
        <w:rPr>
          <w:bCs/>
        </w:rPr>
        <w:t xml:space="preserve">vered is not unusual from </w:t>
      </w:r>
      <w:r w:rsidR="00D914CC">
        <w:rPr>
          <w:bCs/>
        </w:rPr>
        <w:t>Scottish</w:t>
      </w:r>
      <w:r>
        <w:rPr>
          <w:bCs/>
        </w:rPr>
        <w:t xml:space="preserve"> rural sites. </w:t>
      </w:r>
      <w:r w:rsidR="00D914CC">
        <w:rPr>
          <w:bCs/>
        </w:rPr>
        <w:t xml:space="preserve">A large </w:t>
      </w:r>
      <w:r>
        <w:rPr>
          <w:bCs/>
        </w:rPr>
        <w:t>Historic Scotland</w:t>
      </w:r>
      <w:r w:rsidR="006D367F">
        <w:rPr>
          <w:bCs/>
        </w:rPr>
        <w:t>-</w:t>
      </w:r>
      <w:r>
        <w:rPr>
          <w:bCs/>
        </w:rPr>
        <w:t xml:space="preserve">funded </w:t>
      </w:r>
      <w:r w:rsidR="006D367F">
        <w:rPr>
          <w:bCs/>
        </w:rPr>
        <w:t>project to determine the source</w:t>
      </w:r>
      <w:r w:rsidR="00E81016">
        <w:rPr>
          <w:bCs/>
        </w:rPr>
        <w:t>s</w:t>
      </w:r>
      <w:r w:rsidR="006D367F">
        <w:rPr>
          <w:bCs/>
        </w:rPr>
        <w:t xml:space="preserve"> of ceramics based on </w:t>
      </w:r>
      <w:r w:rsidR="00D914CC">
        <w:rPr>
          <w:bCs/>
        </w:rPr>
        <w:t>chemical</w:t>
      </w:r>
      <w:r w:rsidR="00137955">
        <w:rPr>
          <w:bCs/>
        </w:rPr>
        <w:t xml:space="preserve"> </w:t>
      </w:r>
      <w:r w:rsidR="006D367F">
        <w:rPr>
          <w:bCs/>
        </w:rPr>
        <w:t>analysis using i</w:t>
      </w:r>
      <w:r w:rsidR="00731545">
        <w:t>nductively</w:t>
      </w:r>
      <w:r w:rsidR="006D367F">
        <w:t>-c</w:t>
      </w:r>
      <w:r w:rsidR="00731545">
        <w:t xml:space="preserve">oupled </w:t>
      </w:r>
      <w:r w:rsidR="006D367F">
        <w:t>p</w:t>
      </w:r>
      <w:r w:rsidR="00731545">
        <w:t xml:space="preserve">lasma </w:t>
      </w:r>
      <w:r w:rsidR="006D367F">
        <w:t>m</w:t>
      </w:r>
      <w:r w:rsidR="00731545">
        <w:t xml:space="preserve">ass </w:t>
      </w:r>
      <w:r w:rsidR="006D367F">
        <w:t>s</w:t>
      </w:r>
      <w:r w:rsidR="00731545">
        <w:t>pectrometry</w:t>
      </w:r>
      <w:r w:rsidR="00D914CC">
        <w:rPr>
          <w:bCs/>
        </w:rPr>
        <w:t xml:space="preserve"> </w:t>
      </w:r>
      <w:r w:rsidR="006D367F">
        <w:rPr>
          <w:bCs/>
        </w:rPr>
        <w:t>(</w:t>
      </w:r>
      <w:r w:rsidR="00D914CC">
        <w:rPr>
          <w:bCs/>
        </w:rPr>
        <w:t>ICP-MS</w:t>
      </w:r>
      <w:r w:rsidR="006D367F">
        <w:rPr>
          <w:bCs/>
        </w:rPr>
        <w:t>)</w:t>
      </w:r>
      <w:r w:rsidR="00D914CC">
        <w:rPr>
          <w:bCs/>
        </w:rPr>
        <w:t xml:space="preserve"> </w:t>
      </w:r>
      <w:r>
        <w:rPr>
          <w:bCs/>
        </w:rPr>
        <w:t>has recently been undertake</w:t>
      </w:r>
      <w:r w:rsidR="006D367F">
        <w:rPr>
          <w:bCs/>
        </w:rPr>
        <w:t>n</w:t>
      </w:r>
      <w:r>
        <w:rPr>
          <w:bCs/>
        </w:rPr>
        <w:t xml:space="preserve"> </w:t>
      </w:r>
      <w:r w:rsidR="00D914CC">
        <w:rPr>
          <w:bCs/>
        </w:rPr>
        <w:t>on wares of this type (Haggarty et al</w:t>
      </w:r>
      <w:r w:rsidR="006D367F">
        <w:rPr>
          <w:bCs/>
        </w:rPr>
        <w:t>.,</w:t>
      </w:r>
      <w:r w:rsidR="00D914CC">
        <w:rPr>
          <w:bCs/>
        </w:rPr>
        <w:t xml:space="preserve"> 2011), and it </w:t>
      </w:r>
      <w:r>
        <w:rPr>
          <w:bCs/>
        </w:rPr>
        <w:t xml:space="preserve">would </w:t>
      </w:r>
      <w:r w:rsidR="00D914CC">
        <w:rPr>
          <w:bCs/>
        </w:rPr>
        <w:t xml:space="preserve">be useful to have </w:t>
      </w:r>
      <w:r w:rsidR="00137955">
        <w:rPr>
          <w:bCs/>
        </w:rPr>
        <w:t>the High Morlaggan</w:t>
      </w:r>
      <w:r w:rsidR="00D914CC">
        <w:rPr>
          <w:bCs/>
        </w:rPr>
        <w:t xml:space="preserve"> shards analysed.       </w:t>
      </w:r>
    </w:p>
    <w:p w:rsidR="00D914CC" w:rsidRDefault="00D914CC" w:rsidP="00731545">
      <w:pPr>
        <w:spacing w:line="360" w:lineRule="auto"/>
        <w:jc w:val="both"/>
        <w:rPr>
          <w:color w:val="000000"/>
        </w:rPr>
      </w:pPr>
    </w:p>
    <w:p w:rsidR="00174EAB" w:rsidRDefault="001C79C0" w:rsidP="00731545">
      <w:pPr>
        <w:spacing w:line="360" w:lineRule="auto"/>
        <w:jc w:val="both"/>
      </w:pPr>
      <w:r>
        <w:t xml:space="preserve">   </w:t>
      </w:r>
      <w:r w:rsidR="00784975" w:rsidRPr="00137955">
        <w:t>I</w:t>
      </w:r>
      <w:r w:rsidR="00443419" w:rsidRPr="00137955">
        <w:t xml:space="preserve">dentified </w:t>
      </w:r>
      <w:r w:rsidR="00137955" w:rsidRPr="00137955">
        <w:t>within the midden</w:t>
      </w:r>
      <w:r w:rsidR="00F35886" w:rsidRPr="00137955">
        <w:t xml:space="preserve"> </w:t>
      </w:r>
      <w:r w:rsidR="00221E48" w:rsidRPr="00137955">
        <w:t xml:space="preserve">material </w:t>
      </w:r>
      <w:r w:rsidR="00784975" w:rsidRPr="00137955">
        <w:t xml:space="preserve">was </w:t>
      </w:r>
      <w:r w:rsidR="00137955" w:rsidRPr="00137955">
        <w:t>a small</w:t>
      </w:r>
      <w:r w:rsidR="00443419" w:rsidRPr="00137955">
        <w:t xml:space="preserve"> group of mainly pearlware shards</w:t>
      </w:r>
      <w:r w:rsidR="006D367F">
        <w:t>,</w:t>
      </w:r>
      <w:r w:rsidR="00D94F3F" w:rsidRPr="00137955">
        <w:t xml:space="preserve"> </w:t>
      </w:r>
      <w:r w:rsidR="00137955" w:rsidRPr="00137955">
        <w:t>obtained</w:t>
      </w:r>
      <w:r w:rsidR="00D94F3F" w:rsidRPr="00137955">
        <w:t xml:space="preserve"> </w:t>
      </w:r>
      <w:r w:rsidR="00137955" w:rsidRPr="00137955">
        <w:t>principally</w:t>
      </w:r>
      <w:r w:rsidR="004E75DB" w:rsidRPr="00137955">
        <w:t xml:space="preserve"> </w:t>
      </w:r>
      <w:r w:rsidR="00D94F3F" w:rsidRPr="00137955">
        <w:t>from</w:t>
      </w:r>
      <w:r w:rsidR="00326EF5">
        <w:t xml:space="preserve"> bowls (word file 0</w:t>
      </w:r>
      <w:r w:rsidR="00D94F3F">
        <w:t>1)</w:t>
      </w:r>
      <w:r w:rsidR="00234797">
        <w:t xml:space="preserve">. These </w:t>
      </w:r>
      <w:r w:rsidR="00137955">
        <w:t>were</w:t>
      </w:r>
      <w:r w:rsidR="00234797">
        <w:t xml:space="preserve"> </w:t>
      </w:r>
      <w:r w:rsidR="00137955">
        <w:t>often frost-</w:t>
      </w:r>
      <w:r w:rsidR="00443419">
        <w:t>damaged</w:t>
      </w:r>
      <w:r w:rsidR="006D367F">
        <w:t>,</w:t>
      </w:r>
      <w:r w:rsidR="00443419">
        <w:t xml:space="preserve"> suggest</w:t>
      </w:r>
      <w:r w:rsidR="00234797">
        <w:t>ing</w:t>
      </w:r>
      <w:r w:rsidR="00443419">
        <w:t xml:space="preserve"> that they had been </w:t>
      </w:r>
      <w:r w:rsidR="00BF7463">
        <w:t xml:space="preserve">lying </w:t>
      </w:r>
      <w:r w:rsidR="00EE2A73" w:rsidRPr="00BF7463">
        <w:t>around</w:t>
      </w:r>
      <w:r w:rsidR="00443419">
        <w:t xml:space="preserve"> </w:t>
      </w:r>
      <w:r w:rsidR="00137955">
        <w:t>for some time</w:t>
      </w:r>
      <w:r w:rsidR="006D367F">
        <w:t>,</w:t>
      </w:r>
      <w:r w:rsidR="00137955">
        <w:t xml:space="preserve"> </w:t>
      </w:r>
      <w:r w:rsidR="00443419">
        <w:t xml:space="preserve">and </w:t>
      </w:r>
      <w:r w:rsidR="00234797">
        <w:t xml:space="preserve">almost certainly </w:t>
      </w:r>
      <w:r w:rsidR="00443419">
        <w:t xml:space="preserve">date </w:t>
      </w:r>
      <w:r w:rsidR="00784975">
        <w:t>from</w:t>
      </w:r>
      <w:r w:rsidR="0049234A">
        <w:t xml:space="preserve"> </w:t>
      </w:r>
      <w:r w:rsidR="00443419">
        <w:t>the first half of the 19</w:t>
      </w:r>
      <w:r w:rsidR="00443419" w:rsidRPr="00443419">
        <w:rPr>
          <w:vertAlign w:val="superscript"/>
        </w:rPr>
        <w:t>th</w:t>
      </w:r>
      <w:r w:rsidR="00443419">
        <w:t xml:space="preserve"> century.</w:t>
      </w:r>
      <w:r w:rsidR="00234797">
        <w:t xml:space="preserve"> </w:t>
      </w:r>
      <w:r w:rsidR="00221E48">
        <w:t xml:space="preserve"> Indeed a few </w:t>
      </w:r>
      <w:r w:rsidR="00443419">
        <w:t>of these shards</w:t>
      </w:r>
      <w:r w:rsidR="00137955">
        <w:t>,</w:t>
      </w:r>
      <w:r w:rsidR="00443419">
        <w:t xml:space="preserve"> </w:t>
      </w:r>
      <w:r w:rsidR="00137955">
        <w:t>such as the hand-</w:t>
      </w:r>
      <w:r w:rsidR="004E75DB">
        <w:t xml:space="preserve">painted </w:t>
      </w:r>
      <w:r w:rsidR="00BD2982">
        <w:t>example illustrated in (word file 10</w:t>
      </w:r>
      <w:r w:rsidR="00326EF5">
        <w:t>, H</w:t>
      </w:r>
      <w:r w:rsidR="00BD2982">
        <w:t xml:space="preserve">MV 190), </w:t>
      </w:r>
      <w:r w:rsidR="00443419">
        <w:t>may date from the last decade of the 18</w:t>
      </w:r>
      <w:r w:rsidR="00443419" w:rsidRPr="00443419">
        <w:rPr>
          <w:vertAlign w:val="superscript"/>
        </w:rPr>
        <w:t>th</w:t>
      </w:r>
      <w:r w:rsidR="00443419">
        <w:t xml:space="preserve"> century</w:t>
      </w:r>
      <w:r w:rsidR="00BD2982">
        <w:t>.</w:t>
      </w:r>
      <w:r>
        <w:t xml:space="preserve"> </w:t>
      </w:r>
      <w:r w:rsidR="00E5037B">
        <w:t xml:space="preserve"> </w:t>
      </w:r>
      <w:r w:rsidR="006D367F">
        <w:t>T</w:t>
      </w:r>
      <w:r w:rsidR="0016149B">
        <w:t xml:space="preserve">he </w:t>
      </w:r>
      <w:r w:rsidR="000B1DB0">
        <w:t>total lack of tin-glazed earthenware</w:t>
      </w:r>
      <w:r w:rsidR="006D367F">
        <w:t xml:space="preserve"> is interesting</w:t>
      </w:r>
      <w:r w:rsidR="000B1DB0">
        <w:t xml:space="preserve">, </w:t>
      </w:r>
      <w:r w:rsidR="006D367F">
        <w:t xml:space="preserve">as this is </w:t>
      </w:r>
      <w:r w:rsidR="0016149B">
        <w:t xml:space="preserve">relatively common in Scotland during </w:t>
      </w:r>
      <w:r w:rsidR="006D367F">
        <w:t xml:space="preserve">the </w:t>
      </w:r>
      <w:r w:rsidR="0016149B">
        <w:t xml:space="preserve">first half </w:t>
      </w:r>
      <w:r w:rsidR="006D367F">
        <w:t xml:space="preserve">of </w:t>
      </w:r>
      <w:r w:rsidR="0016149B">
        <w:t>the 18</w:t>
      </w:r>
      <w:r w:rsidR="0016149B" w:rsidRPr="0016149B">
        <w:rPr>
          <w:vertAlign w:val="superscript"/>
        </w:rPr>
        <w:t>th</w:t>
      </w:r>
      <w:r w:rsidR="0016149B">
        <w:t xml:space="preserve"> century and </w:t>
      </w:r>
      <w:r w:rsidR="006D367F">
        <w:t xml:space="preserve">was </w:t>
      </w:r>
      <w:r w:rsidR="0016149B">
        <w:t>produced in Glasgow</w:t>
      </w:r>
      <w:r w:rsidR="00752BB4">
        <w:t xml:space="preserve"> from 1748 (Kinghorn </w:t>
      </w:r>
      <w:r w:rsidR="00326EF5">
        <w:t>and</w:t>
      </w:r>
      <w:r w:rsidR="00752BB4">
        <w:t xml:space="preserve"> Quail</w:t>
      </w:r>
      <w:r w:rsidR="006D367F">
        <w:t>,</w:t>
      </w:r>
      <w:r w:rsidR="00752BB4">
        <w:t xml:space="preserve"> 1986</w:t>
      </w:r>
      <w:r w:rsidR="0016149B">
        <w:t xml:space="preserve">).  Also lacking </w:t>
      </w:r>
      <w:r w:rsidR="00752BB4">
        <w:t xml:space="preserve">in the assemblage were </w:t>
      </w:r>
      <w:r w:rsidR="0016149B">
        <w:t>shards of w</w:t>
      </w:r>
      <w:r w:rsidR="000B1DB0">
        <w:t>hite salt</w:t>
      </w:r>
      <w:r w:rsidR="006D367F">
        <w:t>-</w:t>
      </w:r>
      <w:r w:rsidR="0016149B">
        <w:t xml:space="preserve">glazed stoneware and creamware, both </w:t>
      </w:r>
      <w:r>
        <w:t>produced in Scotland from 1750 (Haggarty</w:t>
      </w:r>
      <w:r w:rsidR="006D367F">
        <w:t>,</w:t>
      </w:r>
      <w:r>
        <w:t xml:space="preserve"> 2007</w:t>
      </w:r>
      <w:r w:rsidR="00F737C1">
        <w:t>c</w:t>
      </w:r>
      <w:r>
        <w:t xml:space="preserve">, </w:t>
      </w:r>
      <w:r w:rsidRPr="002879D4">
        <w:t>218-230</w:t>
      </w:r>
      <w:r>
        <w:t>)</w:t>
      </w:r>
      <w:r w:rsidR="00752BB4">
        <w:t>,</w:t>
      </w:r>
      <w:r w:rsidR="0016149B">
        <w:t xml:space="preserve"> </w:t>
      </w:r>
      <w:r w:rsidR="006D367F">
        <w:t xml:space="preserve">and somewhat earlier </w:t>
      </w:r>
      <w:r w:rsidR="0016149B">
        <w:t>in Staffordshire</w:t>
      </w:r>
      <w:r w:rsidR="00E5037B">
        <w:t>,</w:t>
      </w:r>
      <w:r w:rsidR="0016149B">
        <w:t xml:space="preserve"> </w:t>
      </w:r>
      <w:r w:rsidR="00137955">
        <w:t xml:space="preserve">of </w:t>
      </w:r>
      <w:r w:rsidR="00E5037B">
        <w:t xml:space="preserve">which </w:t>
      </w:r>
      <w:r w:rsidR="00881389">
        <w:t xml:space="preserve">at least </w:t>
      </w:r>
      <w:r w:rsidR="006D367F">
        <w:t>some</w:t>
      </w:r>
      <w:r w:rsidR="0016149B">
        <w:t xml:space="preserve"> </w:t>
      </w:r>
      <w:r w:rsidR="006D367F">
        <w:t>‘</w:t>
      </w:r>
      <w:r w:rsidR="0016149B">
        <w:t xml:space="preserve">background </w:t>
      </w:r>
      <w:r w:rsidR="00137955">
        <w:t>noise</w:t>
      </w:r>
      <w:r w:rsidR="006D367F">
        <w:t>’ might have been expected</w:t>
      </w:r>
      <w:r w:rsidR="0016149B">
        <w:t xml:space="preserve">. </w:t>
      </w:r>
      <w:r w:rsidR="00E5037B">
        <w:t xml:space="preserve"> </w:t>
      </w:r>
      <w:r w:rsidR="0016149B">
        <w:t xml:space="preserve">This </w:t>
      </w:r>
      <w:r w:rsidR="00137955">
        <w:t>could</w:t>
      </w:r>
      <w:r w:rsidR="00E5037B">
        <w:t xml:space="preserve"> suggest that the occupants of the site </w:t>
      </w:r>
      <w:r w:rsidR="006D367F" w:rsidRPr="006D367F">
        <w:t>in the 18</w:t>
      </w:r>
      <w:r w:rsidR="006D367F" w:rsidRPr="006D367F">
        <w:rPr>
          <w:vertAlign w:val="superscript"/>
        </w:rPr>
        <w:t>th</w:t>
      </w:r>
      <w:r w:rsidR="006D367F" w:rsidRPr="006D367F">
        <w:t xml:space="preserve"> century </w:t>
      </w:r>
      <w:r w:rsidR="00E5037B">
        <w:t xml:space="preserve">had </w:t>
      </w:r>
      <w:r w:rsidR="006D367F">
        <w:t>relatively low</w:t>
      </w:r>
      <w:r w:rsidR="00E5037B">
        <w:t xml:space="preserve"> status.   </w:t>
      </w:r>
    </w:p>
    <w:p w:rsidR="001C79C0" w:rsidRDefault="001C79C0" w:rsidP="00731545">
      <w:pPr>
        <w:spacing w:line="360" w:lineRule="auto"/>
        <w:jc w:val="both"/>
      </w:pPr>
    </w:p>
    <w:p w:rsidR="00734741" w:rsidRDefault="001C79C0" w:rsidP="00731545">
      <w:pPr>
        <w:spacing w:line="360" w:lineRule="auto"/>
        <w:jc w:val="both"/>
      </w:pPr>
      <w:r>
        <w:t xml:space="preserve">   </w:t>
      </w:r>
      <w:r w:rsidR="00E5037B">
        <w:t>Even now</w:t>
      </w:r>
      <w:r w:rsidR="006D367F">
        <w:t>,</w:t>
      </w:r>
      <w:r w:rsidR="00E5037B">
        <w:t xml:space="preserve"> we</w:t>
      </w:r>
      <w:r w:rsidR="00AB6671">
        <w:t xml:space="preserve"> have no real idea why the </w:t>
      </w:r>
      <w:r w:rsidR="00C20E35">
        <w:t>late</w:t>
      </w:r>
      <w:r w:rsidR="006D367F">
        <w:t>-</w:t>
      </w:r>
      <w:r w:rsidR="00C20E35">
        <w:t xml:space="preserve">Victorian </w:t>
      </w:r>
      <w:r w:rsidR="00AB6671">
        <w:t>High</w:t>
      </w:r>
      <w:r w:rsidR="00302A47">
        <w:t xml:space="preserve"> Morlaggan ceramic assemblage should be</w:t>
      </w:r>
      <w:r w:rsidR="00AB6671">
        <w:t xml:space="preserve"> so large</w:t>
      </w:r>
      <w:r w:rsidR="00B954D4">
        <w:t xml:space="preserve">. </w:t>
      </w:r>
      <w:r w:rsidR="006D367F">
        <w:t>Several</w:t>
      </w:r>
      <w:r w:rsidR="00E5037B">
        <w:t xml:space="preserve"> hypotheses have been put forward</w:t>
      </w:r>
      <w:r w:rsidR="005A598B">
        <w:t xml:space="preserve">, </w:t>
      </w:r>
      <w:r w:rsidR="00E5037B">
        <w:t>includ</w:t>
      </w:r>
      <w:r w:rsidR="00B954D4">
        <w:t>ing</w:t>
      </w:r>
      <w:r w:rsidR="00E5037B">
        <w:t xml:space="preserve"> </w:t>
      </w:r>
      <w:r w:rsidR="006D367F">
        <w:t xml:space="preserve">the possibility that the inhabitants were </w:t>
      </w:r>
      <w:r w:rsidR="00B954D4">
        <w:t>trading</w:t>
      </w:r>
      <w:r w:rsidR="006D367F">
        <w:t xml:space="preserve"> ceramics</w:t>
      </w:r>
      <w:r w:rsidR="00B954D4">
        <w:t>. However</w:t>
      </w:r>
      <w:r w:rsidR="006D367F">
        <w:t>,</w:t>
      </w:r>
      <w:r w:rsidR="00B954D4">
        <w:t xml:space="preserve"> the author </w:t>
      </w:r>
      <w:r w:rsidR="003B5931">
        <w:t xml:space="preserve">has </w:t>
      </w:r>
      <w:r w:rsidR="006D367F">
        <w:t>largely</w:t>
      </w:r>
      <w:r w:rsidR="000B06E7">
        <w:t xml:space="preserve"> discounted </w:t>
      </w:r>
      <w:r w:rsidR="003B5931">
        <w:t>this theory</w:t>
      </w:r>
      <w:r w:rsidR="006D367F">
        <w:t xml:space="preserve"> based on the presence of</w:t>
      </w:r>
      <w:r w:rsidR="000B06E7">
        <w:t xml:space="preserve"> wear on the reverse of the plates. </w:t>
      </w:r>
      <w:r w:rsidR="00E5037B">
        <w:t xml:space="preserve"> </w:t>
      </w:r>
      <w:r w:rsidR="006D367F">
        <w:t>The existence of a</w:t>
      </w:r>
      <w:r w:rsidR="000B06E7">
        <w:t xml:space="preserve"> tavern or inn</w:t>
      </w:r>
      <w:r w:rsidR="003B5931">
        <w:t xml:space="preserve"> is another possibility, although</w:t>
      </w:r>
      <w:r w:rsidR="000B06E7">
        <w:t xml:space="preserve"> </w:t>
      </w:r>
      <w:r w:rsidR="00734741">
        <w:t xml:space="preserve">one might </w:t>
      </w:r>
      <w:r w:rsidR="006D367F">
        <w:t xml:space="preserve">then </w:t>
      </w:r>
      <w:r w:rsidR="00734741">
        <w:t xml:space="preserve">have </w:t>
      </w:r>
      <w:r w:rsidR="00BD2982">
        <w:t xml:space="preserve">expected to </w:t>
      </w:r>
      <w:r w:rsidR="003B5931">
        <w:t xml:space="preserve">have recovered </w:t>
      </w:r>
      <w:r w:rsidR="00734741">
        <w:t xml:space="preserve">more </w:t>
      </w:r>
      <w:r w:rsidR="003B5931">
        <w:t xml:space="preserve">shards </w:t>
      </w:r>
      <w:r w:rsidR="00734741">
        <w:t xml:space="preserve">of </w:t>
      </w:r>
      <w:r w:rsidR="005A598B">
        <w:t xml:space="preserve">a </w:t>
      </w:r>
      <w:r w:rsidR="00734741">
        <w:t>particular</w:t>
      </w:r>
      <w:r w:rsidR="00752BB4">
        <w:t xml:space="preserve"> pa</w:t>
      </w:r>
      <w:r w:rsidR="003B5931">
        <w:t>ttern</w:t>
      </w:r>
      <w:r w:rsidR="00752BB4">
        <w:t xml:space="preserve">.  </w:t>
      </w:r>
      <w:r w:rsidR="006D367F">
        <w:t>T</w:t>
      </w:r>
      <w:r w:rsidR="00734741">
        <w:t xml:space="preserve">he fact that High Morlaggan </w:t>
      </w:r>
      <w:r w:rsidR="006D367F">
        <w:t>wa</w:t>
      </w:r>
      <w:r w:rsidR="00734741">
        <w:t xml:space="preserve">s accessible by boat and </w:t>
      </w:r>
      <w:r w:rsidR="006D367F">
        <w:t>relatively near to</w:t>
      </w:r>
      <w:r w:rsidR="00734741">
        <w:t xml:space="preserve"> Greenock</w:t>
      </w:r>
      <w:r w:rsidR="003B5931">
        <w:t>,</w:t>
      </w:r>
      <w:r w:rsidR="00734741">
        <w:t xml:space="preserve"> where most of the small </w:t>
      </w:r>
      <w:r w:rsidR="003B5931">
        <w:t>boats trading around the Highlands and I</w:t>
      </w:r>
      <w:r w:rsidR="00734741">
        <w:t>slands were based</w:t>
      </w:r>
      <w:r w:rsidR="005A598B">
        <w:t>,</w:t>
      </w:r>
      <w:r w:rsidR="00734741">
        <w:t xml:space="preserve"> gives the site a different socio-economic dynamic</w:t>
      </w:r>
      <w:r w:rsidR="00DA589F">
        <w:t xml:space="preserve"> from excavated</w:t>
      </w:r>
      <w:r w:rsidR="00BD2982">
        <w:t>,</w:t>
      </w:r>
      <w:r w:rsidR="00BD2982" w:rsidRPr="00BD2982">
        <w:t xml:space="preserve"> </w:t>
      </w:r>
      <w:r w:rsidR="00BD2982">
        <w:t xml:space="preserve">inland rural sites. </w:t>
      </w:r>
      <w:r w:rsidR="00734741">
        <w:t xml:space="preserve"> </w:t>
      </w:r>
    </w:p>
    <w:p w:rsidR="00734741" w:rsidRDefault="00734741" w:rsidP="00731545">
      <w:pPr>
        <w:spacing w:line="360" w:lineRule="auto"/>
        <w:jc w:val="both"/>
      </w:pPr>
    </w:p>
    <w:p w:rsidR="00734741" w:rsidRDefault="001C79C0" w:rsidP="00731545">
      <w:pPr>
        <w:spacing w:line="360" w:lineRule="auto"/>
        <w:jc w:val="both"/>
      </w:pPr>
      <w:r>
        <w:t xml:space="preserve">   </w:t>
      </w:r>
      <w:r w:rsidR="00734741">
        <w:t xml:space="preserve">Whatever the </w:t>
      </w:r>
      <w:r w:rsidR="00D765BB">
        <w:t>reason</w:t>
      </w:r>
      <w:r w:rsidR="006D367F">
        <w:t xml:space="preserve"> for the substantial assemblage</w:t>
      </w:r>
      <w:r w:rsidR="00734741">
        <w:t>, the large amount</w:t>
      </w:r>
      <w:r w:rsidR="00D765BB">
        <w:t xml:space="preserve">s of pottery recovered suggest that, </w:t>
      </w:r>
      <w:r w:rsidR="00D14BEA">
        <w:t xml:space="preserve">although </w:t>
      </w:r>
      <w:r w:rsidR="00D765BB">
        <w:t>small, the settlement</w:t>
      </w:r>
      <w:r w:rsidR="00D14BEA">
        <w:t xml:space="preserve"> was generating enough wealth </w:t>
      </w:r>
      <w:r w:rsidR="006D367F">
        <w:t>during</w:t>
      </w:r>
      <w:r w:rsidR="00D14BEA">
        <w:t xml:space="preserve"> this period to allow at lea</w:t>
      </w:r>
      <w:r w:rsidR="00D765BB">
        <w:t>st some of the residents to enjoy</w:t>
      </w:r>
      <w:r w:rsidR="00D14BEA">
        <w:t xml:space="preserve"> a reasonable standard of living</w:t>
      </w:r>
      <w:r w:rsidR="005A598B">
        <w:t xml:space="preserve">. </w:t>
      </w:r>
      <w:r w:rsidR="00D14BEA">
        <w:t xml:space="preserve">The High Morlaggan ceramic material </w:t>
      </w:r>
      <w:r w:rsidR="008C630B">
        <w:t>does</w:t>
      </w:r>
      <w:r w:rsidR="00D14BEA">
        <w:t xml:space="preserve"> not</w:t>
      </w:r>
      <w:r w:rsidR="008C630B">
        <w:t xml:space="preserve"> include</w:t>
      </w:r>
      <w:r w:rsidR="00D14BEA">
        <w:t xml:space="preserve"> </w:t>
      </w:r>
      <w:r w:rsidR="006D367F">
        <w:t xml:space="preserve">any </w:t>
      </w:r>
      <w:r w:rsidR="00D765BB">
        <w:t>fine</w:t>
      </w:r>
      <w:r w:rsidR="00734741">
        <w:t xml:space="preserve"> </w:t>
      </w:r>
      <w:r w:rsidR="00D14BEA">
        <w:t>quality</w:t>
      </w:r>
      <w:r w:rsidR="00734741">
        <w:t xml:space="preserve"> porcelain etc</w:t>
      </w:r>
      <w:r w:rsidR="006D367F">
        <w:t>.,</w:t>
      </w:r>
      <w:r w:rsidR="00752BB4">
        <w:t xml:space="preserve"> and very little </w:t>
      </w:r>
      <w:r w:rsidR="008C630B">
        <w:t xml:space="preserve">of it </w:t>
      </w:r>
      <w:r w:rsidR="00752BB4">
        <w:t>is purely decorative</w:t>
      </w:r>
      <w:r w:rsidR="006D367F">
        <w:t>,</w:t>
      </w:r>
      <w:r w:rsidR="00752BB4">
        <w:t xml:space="preserve"> except for the </w:t>
      </w:r>
      <w:r w:rsidR="00F34360">
        <w:t xml:space="preserve">head from a </w:t>
      </w:r>
      <w:r w:rsidR="00752BB4">
        <w:t>possible flat</w:t>
      </w:r>
      <w:r w:rsidR="00F34360">
        <w:t>-</w:t>
      </w:r>
      <w:r w:rsidR="00752BB4">
        <w:t>back (word file 26</w:t>
      </w:r>
      <w:r w:rsidR="00F34360">
        <w:t>, HMV 179</w:t>
      </w:r>
      <w:r w:rsidR="00752BB4">
        <w:t xml:space="preserve">). </w:t>
      </w:r>
      <w:r w:rsidR="00F34360">
        <w:t xml:space="preserve"> </w:t>
      </w:r>
      <w:r w:rsidR="00215B39">
        <w:t>T</w:t>
      </w:r>
      <w:r w:rsidR="00F34360">
        <w:t>he</w:t>
      </w:r>
      <w:r w:rsidR="00752BB4">
        <w:t xml:space="preserve"> </w:t>
      </w:r>
      <w:r w:rsidR="00F34360">
        <w:t xml:space="preserve">material is </w:t>
      </w:r>
      <w:r w:rsidR="00215B39">
        <w:t xml:space="preserve">generally </w:t>
      </w:r>
      <w:r w:rsidR="00F34360">
        <w:t>f</w:t>
      </w:r>
      <w:r w:rsidR="00752BB4">
        <w:t>unctional</w:t>
      </w:r>
      <w:r w:rsidR="00215B39">
        <w:t>,</w:t>
      </w:r>
      <w:r w:rsidR="008C630B">
        <w:t xml:space="preserve"> </w:t>
      </w:r>
      <w:r w:rsidR="00215B39">
        <w:t>though both</w:t>
      </w:r>
      <w:r w:rsidR="008C630B">
        <w:t xml:space="preserve"> </w:t>
      </w:r>
      <w:r w:rsidR="00734741">
        <w:t xml:space="preserve">the range of </w:t>
      </w:r>
      <w:r w:rsidR="00215B39">
        <w:t>designs</w:t>
      </w:r>
      <w:r w:rsidR="00734741">
        <w:t xml:space="preserve"> and </w:t>
      </w:r>
      <w:r w:rsidR="00215B39">
        <w:t xml:space="preserve">the </w:t>
      </w:r>
      <w:r w:rsidR="00734741">
        <w:t xml:space="preserve">quantities </w:t>
      </w:r>
      <w:r w:rsidR="00215B39">
        <w:t>recovered are</w:t>
      </w:r>
      <w:r w:rsidR="008C630B">
        <w:t xml:space="preserve"> large</w:t>
      </w:r>
      <w:r w:rsidR="00215B39">
        <w:t>, including</w:t>
      </w:r>
      <w:r w:rsidR="00734741">
        <w:t xml:space="preserve"> numerous transfer</w:t>
      </w:r>
      <w:r w:rsidR="00215B39">
        <w:t>-</w:t>
      </w:r>
      <w:r w:rsidR="00734741">
        <w:t>printed tea sets (word file 20),</w:t>
      </w:r>
      <w:r w:rsidR="00D14BEA">
        <w:t xml:space="preserve"> </w:t>
      </w:r>
      <w:r w:rsidR="00734741">
        <w:t>flower</w:t>
      </w:r>
      <w:r w:rsidR="00215B39">
        <w:t>-</w:t>
      </w:r>
      <w:r w:rsidR="00734741">
        <w:t xml:space="preserve">pot holders (word file </w:t>
      </w:r>
      <w:r w:rsidR="00326EF5">
        <w:t>0</w:t>
      </w:r>
      <w:r w:rsidR="00734741">
        <w:t>8)</w:t>
      </w:r>
      <w:r w:rsidR="00D14BEA">
        <w:t xml:space="preserve"> and punch bowls (word file 23), suggest</w:t>
      </w:r>
      <w:r w:rsidR="00712079">
        <w:t>ing</w:t>
      </w:r>
      <w:r w:rsidR="00734741">
        <w:t xml:space="preserve"> something approaching a middle</w:t>
      </w:r>
      <w:r w:rsidR="00215B39">
        <w:t>-</w:t>
      </w:r>
      <w:r w:rsidR="00734741">
        <w:t xml:space="preserve">class lifestyle. </w:t>
      </w:r>
      <w:r w:rsidR="00D14BEA">
        <w:t xml:space="preserve">What is certain is that </w:t>
      </w:r>
      <w:r w:rsidR="008C630B">
        <w:t xml:space="preserve">the inhabitants </w:t>
      </w:r>
      <w:r w:rsidR="00D14BEA">
        <w:t>had something to trade</w:t>
      </w:r>
      <w:r w:rsidR="00B9458A">
        <w:t xml:space="preserve"> or exchange</w:t>
      </w:r>
      <w:r w:rsidR="00D14BEA">
        <w:t xml:space="preserve">, </w:t>
      </w:r>
      <w:r w:rsidR="00215B39">
        <w:t>whether</w:t>
      </w:r>
      <w:r w:rsidR="00D14BEA">
        <w:t xml:space="preserve"> in the form of cash or barter. </w:t>
      </w:r>
    </w:p>
    <w:p w:rsidR="00734741" w:rsidRDefault="00734741" w:rsidP="00731545">
      <w:pPr>
        <w:spacing w:line="360" w:lineRule="auto"/>
        <w:jc w:val="both"/>
      </w:pPr>
    </w:p>
    <w:p w:rsidR="00E1502B" w:rsidRDefault="001C79C0" w:rsidP="00731545">
      <w:pPr>
        <w:spacing w:line="360" w:lineRule="auto"/>
        <w:jc w:val="both"/>
      </w:pPr>
      <w:r>
        <w:t xml:space="preserve">   </w:t>
      </w:r>
      <w:r w:rsidR="00215B39">
        <w:t>Limited</w:t>
      </w:r>
      <w:r w:rsidR="008F723D">
        <w:t xml:space="preserve"> evidence from other </w:t>
      </w:r>
      <w:r w:rsidR="00712079">
        <w:t xml:space="preserve">excavated </w:t>
      </w:r>
      <w:r w:rsidR="008F723D">
        <w:t>rural settlements</w:t>
      </w:r>
      <w:r w:rsidR="00712079">
        <w:t>,</w:t>
      </w:r>
      <w:r w:rsidR="00734741">
        <w:t xml:space="preserve"> such as Ben Lawers</w:t>
      </w:r>
      <w:r w:rsidR="00297EF3">
        <w:t xml:space="preserve"> (Haggarty</w:t>
      </w:r>
      <w:r w:rsidR="00215B39">
        <w:t>,</w:t>
      </w:r>
      <w:r w:rsidR="00297EF3">
        <w:t xml:space="preserve"> work in progress)</w:t>
      </w:r>
      <w:r w:rsidR="00734741">
        <w:t>,</w:t>
      </w:r>
      <w:r w:rsidR="008F723D">
        <w:t xml:space="preserve"> </w:t>
      </w:r>
      <w:r w:rsidR="00215B39">
        <w:t>suggests</w:t>
      </w:r>
      <w:r w:rsidR="008F723D">
        <w:t xml:space="preserve"> that Scottish hamlets </w:t>
      </w:r>
      <w:r w:rsidR="00E7583B">
        <w:t xml:space="preserve">generally </w:t>
      </w:r>
      <w:r w:rsidR="00BD2982">
        <w:t xml:space="preserve">only </w:t>
      </w:r>
      <w:r w:rsidR="008F723D">
        <w:t>beg</w:t>
      </w:r>
      <w:r w:rsidR="00215B39">
        <w:t>a</w:t>
      </w:r>
      <w:r w:rsidR="008F723D">
        <w:t>n to ac</w:t>
      </w:r>
      <w:r w:rsidR="00F35886">
        <w:t xml:space="preserve">quire industrial pottery </w:t>
      </w:r>
      <w:r w:rsidR="00215B39">
        <w:t>from around</w:t>
      </w:r>
      <w:r w:rsidR="008F723D">
        <w:t xml:space="preserve"> 17</w:t>
      </w:r>
      <w:r w:rsidR="00734741">
        <w:t>80</w:t>
      </w:r>
      <w:r w:rsidR="00215B39">
        <w:t>–</w:t>
      </w:r>
      <w:r w:rsidR="008F723D">
        <w:t>90</w:t>
      </w:r>
      <w:r w:rsidR="008C630B">
        <w:t>. However, t</w:t>
      </w:r>
      <w:r w:rsidR="00C20E35">
        <w:t xml:space="preserve">his </w:t>
      </w:r>
      <w:r w:rsidR="00215B39">
        <w:t>wa</w:t>
      </w:r>
      <w:r w:rsidR="00C20E35">
        <w:t>s generally</w:t>
      </w:r>
      <w:r w:rsidR="00E1502B">
        <w:t xml:space="preserve"> </w:t>
      </w:r>
      <w:r w:rsidR="00C20E35">
        <w:t xml:space="preserve">limited </w:t>
      </w:r>
      <w:r w:rsidR="00215B39">
        <w:t xml:space="preserve">in </w:t>
      </w:r>
      <w:r w:rsidR="00C20E35">
        <w:t xml:space="preserve">quantity and </w:t>
      </w:r>
      <w:r w:rsidR="008C630B">
        <w:t xml:space="preserve">was </w:t>
      </w:r>
      <w:r w:rsidR="00C20E35">
        <w:t xml:space="preserve">probably supplied by </w:t>
      </w:r>
      <w:r w:rsidR="00297EF3">
        <w:t>packm</w:t>
      </w:r>
      <w:r w:rsidR="00215B39">
        <w:t>e</w:t>
      </w:r>
      <w:r w:rsidR="00297EF3">
        <w:t>n/</w:t>
      </w:r>
      <w:r w:rsidR="005F7642">
        <w:t>tinkers</w:t>
      </w:r>
      <w:r w:rsidR="008C630B">
        <w:t>,</w:t>
      </w:r>
      <w:r w:rsidR="00C20E35">
        <w:t xml:space="preserve"> </w:t>
      </w:r>
      <w:r w:rsidR="00712079">
        <w:t xml:space="preserve">possibly </w:t>
      </w:r>
      <w:r w:rsidR="00C20E35">
        <w:t xml:space="preserve">in exchange for rags, skins etc. </w:t>
      </w:r>
      <w:r w:rsidR="00E1502B">
        <w:t xml:space="preserve">This </w:t>
      </w:r>
      <w:r w:rsidR="00C20E35">
        <w:t xml:space="preserve">pottery </w:t>
      </w:r>
      <w:r w:rsidR="00E1502B">
        <w:t xml:space="preserve">often </w:t>
      </w:r>
      <w:r w:rsidR="00215B39">
        <w:t>comprised</w:t>
      </w:r>
      <w:r w:rsidR="00E1502B">
        <w:t xml:space="preserve"> </w:t>
      </w:r>
      <w:r w:rsidR="00712079">
        <w:t xml:space="preserve">seconds and </w:t>
      </w:r>
      <w:r w:rsidR="00E1502B">
        <w:t xml:space="preserve">odd pieces </w:t>
      </w:r>
      <w:r w:rsidR="00C20E35">
        <w:t xml:space="preserve">purchased at the door of the potteries.  </w:t>
      </w:r>
    </w:p>
    <w:p w:rsidR="005F7642" w:rsidRDefault="005F7642" w:rsidP="00731545">
      <w:pPr>
        <w:spacing w:line="360" w:lineRule="auto"/>
        <w:jc w:val="both"/>
      </w:pPr>
    </w:p>
    <w:p w:rsidR="00881389" w:rsidRPr="00881389" w:rsidRDefault="001C79C0" w:rsidP="00731545">
      <w:pPr>
        <w:spacing w:line="360" w:lineRule="auto"/>
        <w:jc w:val="both"/>
        <w:rPr>
          <w:bCs/>
          <w:color w:val="000000"/>
          <w:lang w:eastAsia="en-GB"/>
        </w:rPr>
      </w:pPr>
      <w:r w:rsidRPr="00881389">
        <w:t xml:space="preserve">   </w:t>
      </w:r>
      <w:r w:rsidR="00215B39">
        <w:t>Not surprisingly,</w:t>
      </w:r>
      <w:r w:rsidR="005F7642" w:rsidRPr="00881389">
        <w:t xml:space="preserve"> most of the </w:t>
      </w:r>
      <w:r w:rsidR="00215B39">
        <w:t xml:space="preserve">identifiable </w:t>
      </w:r>
      <w:r w:rsidR="00712079" w:rsidRPr="00881389">
        <w:t xml:space="preserve">ceramic </w:t>
      </w:r>
      <w:r w:rsidR="00CD2944">
        <w:t xml:space="preserve">material </w:t>
      </w:r>
      <w:r w:rsidR="00215B39">
        <w:t>from High Morlaggan</w:t>
      </w:r>
      <w:r w:rsidR="00CD2944">
        <w:t xml:space="preserve"> derives</w:t>
      </w:r>
      <w:r w:rsidR="00712079" w:rsidRPr="00881389">
        <w:t xml:space="preserve"> from potteries within</w:t>
      </w:r>
      <w:r w:rsidR="005F7642" w:rsidRPr="00881389">
        <w:t xml:space="preserve"> the Clyde littoral </w:t>
      </w:r>
      <w:r w:rsidR="00215B39">
        <w:t xml:space="preserve">region </w:t>
      </w:r>
      <w:r w:rsidR="005F7642" w:rsidRPr="00881389">
        <w:t xml:space="preserve">(Excel document </w:t>
      </w:r>
      <w:r w:rsidR="007226C5" w:rsidRPr="00881389">
        <w:t>27</w:t>
      </w:r>
      <w:r w:rsidR="00392F5B">
        <w:t>), with the</w:t>
      </w:r>
      <w:r w:rsidR="005F7642" w:rsidRPr="00881389">
        <w:t xml:space="preserve"> Clyde pottery in Greenock supplying the larg</w:t>
      </w:r>
      <w:r w:rsidR="007226C5" w:rsidRPr="00881389">
        <w:t xml:space="preserve">est number </w:t>
      </w:r>
      <w:r w:rsidR="00C67BAE">
        <w:t xml:space="preserve">(fourteen) </w:t>
      </w:r>
      <w:r w:rsidR="007226C5" w:rsidRPr="00881389">
        <w:t>of identifiable patte</w:t>
      </w:r>
      <w:r w:rsidR="00BD2982" w:rsidRPr="00881389">
        <w:t>rns</w:t>
      </w:r>
      <w:r w:rsidR="00C67BAE">
        <w:t>. All but one of these patterns</w:t>
      </w:r>
      <w:r w:rsidR="00EE04BE" w:rsidRPr="00881389">
        <w:t xml:space="preserve"> dates </w:t>
      </w:r>
      <w:r w:rsidR="00C67BAE">
        <w:t xml:space="preserve">from the period </w:t>
      </w:r>
      <w:r w:rsidR="00C67BAE">
        <w:rPr>
          <w:bCs/>
          <w:color w:val="000000"/>
          <w:lang w:eastAsia="en-GB"/>
        </w:rPr>
        <w:t>1857–</w:t>
      </w:r>
      <w:r w:rsidR="007226C5" w:rsidRPr="00881389">
        <w:rPr>
          <w:bCs/>
          <w:color w:val="000000"/>
          <w:lang w:eastAsia="en-GB"/>
        </w:rPr>
        <w:t xml:space="preserve">1904. </w:t>
      </w:r>
      <w:r w:rsidR="005F7642" w:rsidRPr="00881389">
        <w:t xml:space="preserve"> This was </w:t>
      </w:r>
      <w:r w:rsidR="005F7642" w:rsidRPr="00881389">
        <w:lastRenderedPageBreak/>
        <w:t xml:space="preserve">followed by </w:t>
      </w:r>
      <w:r w:rsidR="00857B0B">
        <w:t>eleven</w:t>
      </w:r>
      <w:r w:rsidR="00F070C1">
        <w:t xml:space="preserve"> patterns</w:t>
      </w:r>
      <w:r w:rsidR="007226C5" w:rsidRPr="00881389">
        <w:t xml:space="preserve"> from </w:t>
      </w:r>
      <w:r w:rsidR="005F7642" w:rsidRPr="00881389">
        <w:t>the large pottery</w:t>
      </w:r>
      <w:r w:rsidR="00F070C1">
        <w:t xml:space="preserve"> of</w:t>
      </w:r>
      <w:r w:rsidR="005F7642" w:rsidRPr="00881389">
        <w:t xml:space="preserve"> J &amp; M P Bell in Glasgow</w:t>
      </w:r>
      <w:r w:rsidR="007226C5" w:rsidRPr="00881389">
        <w:t xml:space="preserve"> (1841</w:t>
      </w:r>
      <w:r w:rsidR="00215B39">
        <w:t>–</w:t>
      </w:r>
      <w:r w:rsidR="007226C5" w:rsidRPr="00881389">
        <w:t>1912). Of the smaller groups identified fr</w:t>
      </w:r>
      <w:r w:rsidR="00EE04BE" w:rsidRPr="00881389">
        <w:t>o</w:t>
      </w:r>
      <w:r w:rsidR="007226C5" w:rsidRPr="00881389">
        <w:t xml:space="preserve">m </w:t>
      </w:r>
      <w:r w:rsidR="0024542E" w:rsidRPr="00881389">
        <w:t xml:space="preserve">other </w:t>
      </w:r>
      <w:r w:rsidR="007226C5" w:rsidRPr="00881389">
        <w:t>Glasgow potteries</w:t>
      </w:r>
      <w:r w:rsidR="00EE04BE" w:rsidRPr="00881389">
        <w:t>,</w:t>
      </w:r>
      <w:r w:rsidR="00BD2982" w:rsidRPr="00881389">
        <w:t xml:space="preserve"> the most </w:t>
      </w:r>
      <w:r w:rsidR="00215B39">
        <w:t>diagnostic in terms of dates</w:t>
      </w:r>
      <w:r w:rsidR="007226C5" w:rsidRPr="00881389">
        <w:t xml:space="preserve"> </w:t>
      </w:r>
      <w:r w:rsidR="00215B39">
        <w:t>are</w:t>
      </w:r>
      <w:r w:rsidR="0024542E" w:rsidRPr="00881389">
        <w:t xml:space="preserve"> probably the two patterns </w:t>
      </w:r>
      <w:r w:rsidR="007226C5" w:rsidRPr="00881389">
        <w:t xml:space="preserve">from </w:t>
      </w:r>
      <w:r w:rsidR="00BD2982" w:rsidRPr="00881389">
        <w:t xml:space="preserve">the </w:t>
      </w:r>
      <w:r w:rsidR="00881389" w:rsidRPr="00881389">
        <w:t xml:space="preserve">Glasgow </w:t>
      </w:r>
      <w:r w:rsidR="00BD2982" w:rsidRPr="00881389">
        <w:t>factory</w:t>
      </w:r>
      <w:r w:rsidR="0024542E" w:rsidRPr="00881389">
        <w:t xml:space="preserve"> of </w:t>
      </w:r>
      <w:r w:rsidR="00F070C1">
        <w:t>Alexander Balfour (1874</w:t>
      </w:r>
      <w:r w:rsidR="00215B39">
        <w:t>–</w:t>
      </w:r>
      <w:r w:rsidR="007226C5" w:rsidRPr="00881389">
        <w:t>1904).</w:t>
      </w:r>
      <w:r w:rsidR="00AC1779" w:rsidRPr="00881389">
        <w:t xml:space="preserve"> </w:t>
      </w:r>
      <w:r w:rsidR="00881389" w:rsidRPr="00881389">
        <w:t xml:space="preserve">Patterns have also been identified from the </w:t>
      </w:r>
      <w:r w:rsidR="00881389">
        <w:t xml:space="preserve">Glasgow potteries of </w:t>
      </w:r>
      <w:r w:rsidR="00881389" w:rsidRPr="00881389">
        <w:t>Britannia</w:t>
      </w:r>
      <w:r w:rsidR="00881389" w:rsidRPr="00881389">
        <w:rPr>
          <w:bCs/>
          <w:color w:val="000000"/>
        </w:rPr>
        <w:t xml:space="preserve"> (</w:t>
      </w:r>
      <w:r w:rsidR="00881389" w:rsidRPr="00881389">
        <w:rPr>
          <w:bCs/>
          <w:color w:val="000000"/>
          <w:lang w:eastAsia="en-GB"/>
        </w:rPr>
        <w:t xml:space="preserve">1850–1939), Verreville </w:t>
      </w:r>
      <w:r w:rsidR="00370A7C">
        <w:rPr>
          <w:bCs/>
          <w:color w:val="000000"/>
          <w:lang w:eastAsia="en-GB"/>
        </w:rPr>
        <w:t>(</w:t>
      </w:r>
      <w:r w:rsidR="00881389" w:rsidRPr="00881389">
        <w:rPr>
          <w:bCs/>
          <w:color w:val="000000"/>
          <w:lang w:eastAsia="en-GB"/>
        </w:rPr>
        <w:t>1820</w:t>
      </w:r>
      <w:r w:rsidR="00215B39">
        <w:rPr>
          <w:bCs/>
          <w:color w:val="000000"/>
          <w:lang w:eastAsia="en-GB"/>
        </w:rPr>
        <w:t>–</w:t>
      </w:r>
      <w:r w:rsidR="00881389" w:rsidRPr="00881389">
        <w:rPr>
          <w:bCs/>
          <w:color w:val="000000"/>
          <w:lang w:eastAsia="en-GB"/>
        </w:rPr>
        <w:t>1919)</w:t>
      </w:r>
      <w:r w:rsidR="00881389">
        <w:rPr>
          <w:bCs/>
          <w:color w:val="000000"/>
          <w:lang w:eastAsia="en-GB"/>
        </w:rPr>
        <w:t>,</w:t>
      </w:r>
      <w:r w:rsidR="00881389" w:rsidRPr="00881389">
        <w:rPr>
          <w:bCs/>
          <w:color w:val="000000"/>
          <w:lang w:eastAsia="en-GB"/>
        </w:rPr>
        <w:t xml:space="preserve"> and </w:t>
      </w:r>
      <w:r w:rsidR="00370A7C">
        <w:rPr>
          <w:bCs/>
          <w:color w:val="000000"/>
          <w:lang w:eastAsia="en-GB"/>
        </w:rPr>
        <w:t xml:space="preserve">the </w:t>
      </w:r>
      <w:r w:rsidR="00881389" w:rsidRPr="00881389">
        <w:rPr>
          <w:bCs/>
          <w:color w:val="000000"/>
          <w:lang w:eastAsia="en-GB"/>
        </w:rPr>
        <w:t xml:space="preserve">Lockhart &amp; Co period of the Victoria Pottery </w:t>
      </w:r>
      <w:r w:rsidR="00330694">
        <w:rPr>
          <w:bCs/>
          <w:color w:val="000000"/>
          <w:lang w:eastAsia="en-GB"/>
        </w:rPr>
        <w:t>(</w:t>
      </w:r>
      <w:r w:rsidR="00881389" w:rsidRPr="00881389">
        <w:rPr>
          <w:bCs/>
          <w:color w:val="000000"/>
          <w:lang w:eastAsia="en-GB"/>
        </w:rPr>
        <w:t>1865</w:t>
      </w:r>
      <w:r w:rsidR="00370A7C">
        <w:rPr>
          <w:bCs/>
          <w:color w:val="000000"/>
          <w:lang w:eastAsia="en-GB"/>
        </w:rPr>
        <w:t>–1</w:t>
      </w:r>
      <w:r w:rsidR="00881389" w:rsidRPr="00881389">
        <w:rPr>
          <w:bCs/>
          <w:color w:val="000000"/>
          <w:lang w:eastAsia="en-GB"/>
        </w:rPr>
        <w:t>876</w:t>
      </w:r>
      <w:r w:rsidR="00330694">
        <w:rPr>
          <w:bCs/>
          <w:color w:val="000000"/>
          <w:lang w:eastAsia="en-GB"/>
        </w:rPr>
        <w:t>)</w:t>
      </w:r>
      <w:r w:rsidR="00881389" w:rsidRPr="00881389">
        <w:rPr>
          <w:bCs/>
          <w:color w:val="000000"/>
          <w:lang w:eastAsia="en-GB"/>
        </w:rPr>
        <w:t>.</w:t>
      </w:r>
    </w:p>
    <w:p w:rsidR="00881389" w:rsidRPr="00881389" w:rsidRDefault="00881389" w:rsidP="00731545">
      <w:pPr>
        <w:spacing w:line="360" w:lineRule="auto"/>
        <w:jc w:val="both"/>
        <w:rPr>
          <w:bCs/>
          <w:color w:val="000000"/>
          <w:lang w:eastAsia="en-GB"/>
        </w:rPr>
      </w:pPr>
    </w:p>
    <w:p w:rsidR="0024542E" w:rsidRDefault="00215B39" w:rsidP="00731545">
      <w:pPr>
        <w:spacing w:line="360" w:lineRule="auto"/>
        <w:jc w:val="both"/>
      </w:pPr>
      <w:r>
        <w:t>D</w:t>
      </w:r>
      <w:r w:rsidR="00AC1779">
        <w:t xml:space="preserve">issemination of </w:t>
      </w:r>
      <w:r w:rsidR="00330694">
        <w:t xml:space="preserve">a number of </w:t>
      </w:r>
      <w:r w:rsidR="00AC1779">
        <w:t>new patterns identified amongst the Morlagg</w:t>
      </w:r>
      <w:r w:rsidR="00491A2A">
        <w:t xml:space="preserve">an shard material is </w:t>
      </w:r>
      <w:r>
        <w:t xml:space="preserve">already </w:t>
      </w:r>
      <w:r w:rsidR="00491A2A">
        <w:t xml:space="preserve">in hand. These will </w:t>
      </w:r>
      <w:r w:rsidR="00701630">
        <w:t>be</w:t>
      </w:r>
      <w:r w:rsidR="00330694">
        <w:t xml:space="preserve"> </w:t>
      </w:r>
      <w:r w:rsidR="00AC1779">
        <w:t>included in a forthcoming book</w:t>
      </w:r>
      <w:r w:rsidR="00330694" w:rsidRPr="00330694">
        <w:t xml:space="preserve"> </w:t>
      </w:r>
      <w:r w:rsidR="00330694">
        <w:t>on Scottish transfer</w:t>
      </w:r>
      <w:r>
        <w:t>-</w:t>
      </w:r>
      <w:r w:rsidR="00330694">
        <w:t>printed marks</w:t>
      </w:r>
      <w:r w:rsidR="00BD2982">
        <w:t>,</w:t>
      </w:r>
      <w:r w:rsidR="00AC1779">
        <w:t xml:space="preserve"> </w:t>
      </w:r>
      <w:r w:rsidR="00BD2982">
        <w:t xml:space="preserve">to be published </w:t>
      </w:r>
      <w:r w:rsidR="00330694">
        <w:t>by the Scottish Pottery Society.</w:t>
      </w:r>
      <w:r w:rsidR="00BD2982">
        <w:t xml:space="preserve"> </w:t>
      </w:r>
    </w:p>
    <w:p w:rsidR="00E45E89" w:rsidRDefault="00E45E89" w:rsidP="00731545">
      <w:pPr>
        <w:spacing w:line="360" w:lineRule="auto"/>
        <w:jc w:val="both"/>
      </w:pPr>
    </w:p>
    <w:p w:rsidR="006B563C" w:rsidRDefault="0024542E" w:rsidP="00731545">
      <w:pPr>
        <w:spacing w:line="360" w:lineRule="auto"/>
        <w:jc w:val="both"/>
      </w:pPr>
      <w:r>
        <w:t xml:space="preserve"> </w:t>
      </w:r>
      <w:r w:rsidR="00215B39">
        <w:t xml:space="preserve">  </w:t>
      </w:r>
      <w:r w:rsidR="00E45E89">
        <w:t xml:space="preserve">Of </w:t>
      </w:r>
      <w:r>
        <w:t xml:space="preserve">the </w:t>
      </w:r>
      <w:r w:rsidR="00215B39">
        <w:t>10–20</w:t>
      </w:r>
      <w:r>
        <w:t xml:space="preserve"> transfer</w:t>
      </w:r>
      <w:r w:rsidR="00215B39">
        <w:t>-</w:t>
      </w:r>
      <w:r>
        <w:t xml:space="preserve">printed </w:t>
      </w:r>
      <w:r w:rsidR="005A598B">
        <w:t xml:space="preserve">cup </w:t>
      </w:r>
      <w:r w:rsidR="00E45E89">
        <w:t>and</w:t>
      </w:r>
      <w:r w:rsidR="005A598B">
        <w:t xml:space="preserve"> saucer sets </w:t>
      </w:r>
      <w:r>
        <w:t>recovered</w:t>
      </w:r>
      <w:r w:rsidR="00215B39">
        <w:t>,</w:t>
      </w:r>
      <w:r>
        <w:t xml:space="preserve"> only one could be identified as </w:t>
      </w:r>
      <w:r w:rsidR="006B563C">
        <w:t xml:space="preserve">not emanating </w:t>
      </w:r>
      <w:r>
        <w:t>from</w:t>
      </w:r>
      <w:r w:rsidR="00E45E89">
        <w:t xml:space="preserve"> a Clydeside pottery. This exception</w:t>
      </w:r>
      <w:r w:rsidR="006B563C">
        <w:t xml:space="preserve"> </w:t>
      </w:r>
      <w:r>
        <w:t xml:space="preserve">was </w:t>
      </w:r>
      <w:r w:rsidR="00215B39">
        <w:t>‘</w:t>
      </w:r>
      <w:r w:rsidR="00B438B9">
        <w:t>Shangh</w:t>
      </w:r>
      <w:r w:rsidR="006B563C">
        <w:t>a</w:t>
      </w:r>
      <w:r w:rsidR="00B438B9">
        <w:t>e</w:t>
      </w:r>
      <w:r w:rsidR="00215B39">
        <w:t>’</w:t>
      </w:r>
      <w:r w:rsidR="006B563C">
        <w:t>,</w:t>
      </w:r>
      <w:r w:rsidR="00B438B9">
        <w:t xml:space="preserve"> </w:t>
      </w:r>
      <w:r w:rsidR="00EE04BE">
        <w:t xml:space="preserve">a pattern </w:t>
      </w:r>
      <w:r>
        <w:t>produced by the firm of Thomas Till and Sons</w:t>
      </w:r>
      <w:r w:rsidR="006B563C">
        <w:t xml:space="preserve"> at the </w:t>
      </w:r>
      <w:r>
        <w:t>Sytch pottery</w:t>
      </w:r>
      <w:r w:rsidR="00E45E89">
        <w:t>,</w:t>
      </w:r>
      <w:r w:rsidR="00326EF5">
        <w:t xml:space="preserve"> Burslem (1861</w:t>
      </w:r>
      <w:r w:rsidR="00215B39">
        <w:t>–</w:t>
      </w:r>
      <w:r>
        <w:t>1928) (word file 20)</w:t>
      </w:r>
      <w:r w:rsidR="00B438B9">
        <w:t xml:space="preserve">. The </w:t>
      </w:r>
      <w:r w:rsidR="00EE04BE">
        <w:t xml:space="preserve">register design </w:t>
      </w:r>
      <w:r w:rsidR="00E45E89">
        <w:t>for</w:t>
      </w:r>
      <w:r w:rsidR="00EE04BE">
        <w:t xml:space="preserve"> these cups and saucers</w:t>
      </w:r>
      <w:r w:rsidR="006B563C">
        <w:t xml:space="preserve"> </w:t>
      </w:r>
      <w:r w:rsidR="00B438B9">
        <w:t xml:space="preserve">tells us that </w:t>
      </w:r>
      <w:r w:rsidR="006B563C">
        <w:t xml:space="preserve">it </w:t>
      </w:r>
      <w:r w:rsidR="00B438B9">
        <w:t xml:space="preserve">was registered in </w:t>
      </w:r>
      <w:r w:rsidR="00B438B9" w:rsidRPr="003656FC">
        <w:t>March 1869</w:t>
      </w:r>
      <w:r w:rsidR="00B438B9">
        <w:t xml:space="preserve">, but common patterns often had </w:t>
      </w:r>
      <w:r w:rsidR="006B563C">
        <w:t>a long</w:t>
      </w:r>
      <w:r w:rsidR="00E45E89">
        <w:t xml:space="preserve"> life</w:t>
      </w:r>
      <w:r w:rsidR="00B438B9">
        <w:t>span</w:t>
      </w:r>
      <w:r w:rsidR="006B563C">
        <w:t xml:space="preserve">. </w:t>
      </w:r>
      <w:r w:rsidR="005A598B">
        <w:t>Interestingly</w:t>
      </w:r>
      <w:r w:rsidR="00D273CE">
        <w:t>,</w:t>
      </w:r>
      <w:r w:rsidR="005A598B">
        <w:t xml:space="preserve"> no </w:t>
      </w:r>
      <w:r w:rsidR="00642852">
        <w:t xml:space="preserve">tea </w:t>
      </w:r>
      <w:r w:rsidR="005A598B">
        <w:t xml:space="preserve">plates were recovered with </w:t>
      </w:r>
      <w:r w:rsidR="00BD2982">
        <w:t xml:space="preserve">any of </w:t>
      </w:r>
      <w:r w:rsidR="005A598B">
        <w:t>these sets</w:t>
      </w:r>
      <w:r w:rsidR="00E45E89">
        <w:t>,</w:t>
      </w:r>
      <w:r w:rsidR="005A598B">
        <w:t xml:space="preserve"> suggesting that </w:t>
      </w:r>
      <w:r w:rsidR="00642852">
        <w:t xml:space="preserve">for some reason </w:t>
      </w:r>
      <w:r w:rsidR="00E45E89">
        <w:t>the residents</w:t>
      </w:r>
      <w:r w:rsidR="00642852">
        <w:t xml:space="preserve"> preferred to use the he</w:t>
      </w:r>
      <w:r w:rsidR="00BD2982">
        <w:t>avier, moulded, undecorated side plates illustrated in</w:t>
      </w:r>
      <w:r w:rsidR="00642852">
        <w:t xml:space="preserve"> (word file 11).  </w:t>
      </w:r>
    </w:p>
    <w:p w:rsidR="00AC1779" w:rsidRDefault="00AC1779" w:rsidP="00731545">
      <w:pPr>
        <w:spacing w:line="360" w:lineRule="auto"/>
        <w:jc w:val="both"/>
      </w:pPr>
    </w:p>
    <w:p w:rsidR="00765BD0" w:rsidRDefault="001C79C0" w:rsidP="00731545">
      <w:pPr>
        <w:spacing w:line="360" w:lineRule="auto"/>
        <w:jc w:val="both"/>
      </w:pPr>
      <w:r>
        <w:t xml:space="preserve">   </w:t>
      </w:r>
      <w:r w:rsidR="00AC1779">
        <w:t xml:space="preserve">Shards </w:t>
      </w:r>
      <w:r w:rsidR="001B3C7C">
        <w:t>from a number of children’s mugs</w:t>
      </w:r>
      <w:r w:rsidR="00AC1779">
        <w:t xml:space="preserve"> and plates were </w:t>
      </w:r>
      <w:r w:rsidR="00765BD0">
        <w:t>identified</w:t>
      </w:r>
      <w:r w:rsidR="001B3C7C">
        <w:t xml:space="preserve"> (word file </w:t>
      </w:r>
      <w:r w:rsidR="00326EF5">
        <w:t>0</w:t>
      </w:r>
      <w:r w:rsidR="001B3C7C">
        <w:t>4)</w:t>
      </w:r>
      <w:r w:rsidR="00BD2982">
        <w:t>. Th</w:t>
      </w:r>
      <w:r w:rsidR="00765BD0">
        <w:t xml:space="preserve">e two mugs are </w:t>
      </w:r>
      <w:r w:rsidR="00BD2982">
        <w:t xml:space="preserve">almost certainly </w:t>
      </w:r>
      <w:r w:rsidR="00857B0B">
        <w:t xml:space="preserve">Glasgow products, </w:t>
      </w:r>
      <w:r w:rsidR="00765BD0">
        <w:t xml:space="preserve">as </w:t>
      </w:r>
      <w:r w:rsidR="00857B0B">
        <w:t xml:space="preserve">are </w:t>
      </w:r>
      <w:r w:rsidR="00765BD0">
        <w:t xml:space="preserve">some of the plates. Two of the plates </w:t>
      </w:r>
      <w:r w:rsidR="001B3C7C">
        <w:t>based on</w:t>
      </w:r>
      <w:r w:rsidR="000A77D6">
        <w:t xml:space="preserve"> published </w:t>
      </w:r>
      <w:r w:rsidR="00B85347">
        <w:t xml:space="preserve">borders </w:t>
      </w:r>
      <w:r w:rsidR="00A92746">
        <w:t>(Riley 1991</w:t>
      </w:r>
      <w:r w:rsidR="000A77D6">
        <w:t>) and</w:t>
      </w:r>
      <w:r w:rsidR="001B3C7C">
        <w:t xml:space="preserve"> marked example</w:t>
      </w:r>
      <w:r w:rsidR="000A77D6">
        <w:t>s</w:t>
      </w:r>
      <w:r w:rsidR="001B3C7C">
        <w:t xml:space="preserve"> in a Scottish private collection </w:t>
      </w:r>
      <w:r w:rsidR="00765BD0">
        <w:t xml:space="preserve">are from </w:t>
      </w:r>
      <w:r w:rsidR="001B3C7C">
        <w:t>Bo’ness</w:t>
      </w:r>
      <w:r w:rsidR="000A77D6">
        <w:t>,</w:t>
      </w:r>
      <w:r w:rsidR="00765BD0">
        <w:t xml:space="preserve"> and one </w:t>
      </w:r>
      <w:r w:rsidR="00857B0B">
        <w:t xml:space="preserve">comes </w:t>
      </w:r>
      <w:r w:rsidR="00765BD0">
        <w:t xml:space="preserve">from </w:t>
      </w:r>
      <w:r w:rsidR="00A92746">
        <w:t>the pottery of George Gordon</w:t>
      </w:r>
      <w:r w:rsidR="001B3C7C">
        <w:t xml:space="preserve"> </w:t>
      </w:r>
      <w:r w:rsidR="00A92746">
        <w:t>near</w:t>
      </w:r>
      <w:r w:rsidR="00765BD0">
        <w:t xml:space="preserve"> Prestonpans</w:t>
      </w:r>
      <w:r w:rsidR="00D1643C">
        <w:t xml:space="preserve"> (Haggarty</w:t>
      </w:r>
      <w:r w:rsidR="00215B39">
        <w:t>,</w:t>
      </w:r>
      <w:r w:rsidR="00D1643C">
        <w:t xml:space="preserve"> 2010)</w:t>
      </w:r>
      <w:r w:rsidR="00326EF5">
        <w:t xml:space="preserve"> </w:t>
      </w:r>
      <w:r w:rsidR="00D1643C">
        <w:t>(</w:t>
      </w:r>
      <w:r w:rsidR="00326EF5">
        <w:t>word file</w:t>
      </w:r>
      <w:r w:rsidR="00D1643C">
        <w:t>s</w:t>
      </w:r>
      <w:r w:rsidR="00326EF5">
        <w:t xml:space="preserve"> </w:t>
      </w:r>
      <w:r w:rsidR="001B3C7C">
        <w:t xml:space="preserve">02 </w:t>
      </w:r>
      <w:r w:rsidR="00FF73C3">
        <w:t>and</w:t>
      </w:r>
      <w:r w:rsidR="001B3C7C">
        <w:t xml:space="preserve"> </w:t>
      </w:r>
      <w:r w:rsidR="005A598B">
        <w:t>0</w:t>
      </w:r>
      <w:r w:rsidR="001B3C7C">
        <w:t xml:space="preserve">3). These </w:t>
      </w:r>
      <w:r w:rsidR="00765BD0">
        <w:t>mugs and plates were normally given to children as presents</w:t>
      </w:r>
      <w:r w:rsidR="001B3C7C">
        <w:t xml:space="preserve">, possibly suggesting family </w:t>
      </w:r>
      <w:r w:rsidR="00A92746">
        <w:t>connections</w:t>
      </w:r>
      <w:r w:rsidR="001B3C7C">
        <w:t xml:space="preserve"> in the </w:t>
      </w:r>
      <w:r w:rsidR="00712079">
        <w:t>east</w:t>
      </w:r>
      <w:r w:rsidR="00FF73C3">
        <w:t xml:space="preserve"> of Scotland</w:t>
      </w:r>
      <w:r w:rsidR="00712079">
        <w:t>.</w:t>
      </w:r>
    </w:p>
    <w:p w:rsidR="00642852" w:rsidRDefault="00642852" w:rsidP="00731545">
      <w:pPr>
        <w:spacing w:line="360" w:lineRule="auto"/>
        <w:jc w:val="both"/>
      </w:pPr>
    </w:p>
    <w:p w:rsidR="0092142F" w:rsidRDefault="001C79C0" w:rsidP="00731545">
      <w:pPr>
        <w:spacing w:line="360" w:lineRule="auto"/>
        <w:jc w:val="both"/>
      </w:pPr>
      <w:r>
        <w:t xml:space="preserve">   </w:t>
      </w:r>
      <w:r w:rsidR="00215B39">
        <w:t>Considerable</w:t>
      </w:r>
      <w:r w:rsidR="0092142F">
        <w:t xml:space="preserve"> effort was </w:t>
      </w:r>
      <w:r w:rsidR="00215B39">
        <w:t>invested</w:t>
      </w:r>
      <w:r w:rsidR="0092142F">
        <w:t xml:space="preserve"> in trying to reconstruct the cut</w:t>
      </w:r>
      <w:r w:rsidR="00215B39">
        <w:t>-</w:t>
      </w:r>
      <w:r w:rsidR="0092142F">
        <w:t>sponge</w:t>
      </w:r>
      <w:r w:rsidR="00215B39">
        <w:t>-</w:t>
      </w:r>
      <w:r w:rsidR="00326EF5">
        <w:t>decorated vessels (word files 05, 06 and 0</w:t>
      </w:r>
      <w:r w:rsidR="0092142F">
        <w:t xml:space="preserve">7), of which bowls were far the most common. </w:t>
      </w:r>
      <w:r w:rsidR="002879D4">
        <w:t>These wares were</w:t>
      </w:r>
      <w:r w:rsidR="0092142F">
        <w:t xml:space="preserve"> almost certainly one of the </w:t>
      </w:r>
      <w:r w:rsidR="00215B39" w:rsidRPr="00215B39">
        <w:t xml:space="preserve">mainstays </w:t>
      </w:r>
      <w:r w:rsidR="00215B39">
        <w:t xml:space="preserve">of the </w:t>
      </w:r>
      <w:r w:rsidR="0092142F">
        <w:t xml:space="preserve">Scottish ceramic </w:t>
      </w:r>
      <w:r w:rsidR="002879D4">
        <w:t>industries</w:t>
      </w:r>
      <w:r w:rsidR="0092142F">
        <w:t xml:space="preserve"> during the second half of the 19</w:t>
      </w:r>
      <w:r w:rsidR="0092142F" w:rsidRPr="0092142F">
        <w:rPr>
          <w:vertAlign w:val="superscript"/>
        </w:rPr>
        <w:t>th</w:t>
      </w:r>
      <w:r w:rsidR="0092142F">
        <w:t xml:space="preserve"> century</w:t>
      </w:r>
      <w:r w:rsidR="002879D4">
        <w:t xml:space="preserve">, being produced in </w:t>
      </w:r>
      <w:r w:rsidR="00FF73C3">
        <w:t>their</w:t>
      </w:r>
      <w:r w:rsidR="002879D4">
        <w:t xml:space="preserve"> millions and exported worldwide (Kelly</w:t>
      </w:r>
      <w:r w:rsidR="004C342D">
        <w:t>,</w:t>
      </w:r>
      <w:r w:rsidR="002879D4">
        <w:t xml:space="preserve"> 1993). </w:t>
      </w:r>
      <w:r w:rsidR="0092142F">
        <w:t xml:space="preserve"> </w:t>
      </w:r>
      <w:r w:rsidR="00215B39">
        <w:t>The</w:t>
      </w:r>
      <w:r w:rsidR="002879D4">
        <w:t xml:space="preserve"> </w:t>
      </w:r>
      <w:r w:rsidR="00A92746">
        <w:t xml:space="preserve">excavations and </w:t>
      </w:r>
      <w:r w:rsidR="002879D4">
        <w:t>publication of a number of large assemblages from Glasgow kiln sites</w:t>
      </w:r>
      <w:r w:rsidR="00A92746">
        <w:t>,</w:t>
      </w:r>
      <w:r w:rsidR="002879D4">
        <w:t xml:space="preserve"> especially Verreville (</w:t>
      </w:r>
      <w:r w:rsidR="000A77D6">
        <w:t>Kelly</w:t>
      </w:r>
      <w:r w:rsidR="00215B39">
        <w:t>,</w:t>
      </w:r>
      <w:r w:rsidR="000A77D6">
        <w:t xml:space="preserve"> 2005; </w:t>
      </w:r>
      <w:r w:rsidR="002879D4">
        <w:lastRenderedPageBreak/>
        <w:t>Haggarty</w:t>
      </w:r>
      <w:r w:rsidR="00215B39">
        <w:t>,</w:t>
      </w:r>
      <w:r w:rsidR="002879D4">
        <w:t xml:space="preserve"> </w:t>
      </w:r>
      <w:r w:rsidR="004C1059">
        <w:t xml:space="preserve">2007a </w:t>
      </w:r>
      <w:r w:rsidR="00FF73C3">
        <w:t>and</w:t>
      </w:r>
      <w:r w:rsidR="004C1059">
        <w:t xml:space="preserve"> 2007b</w:t>
      </w:r>
      <w:r w:rsidR="002879D4">
        <w:t xml:space="preserve">), </w:t>
      </w:r>
      <w:r w:rsidR="003B0E0A">
        <w:t>are</w:t>
      </w:r>
      <w:r w:rsidR="00215B39">
        <w:t xml:space="preserve"> allowing us to</w:t>
      </w:r>
      <w:r w:rsidR="002879D4">
        <w:t xml:space="preserve"> slowly get to grip</w:t>
      </w:r>
      <w:r w:rsidR="00FF73C3">
        <w:t>s</w:t>
      </w:r>
      <w:r w:rsidR="002879D4">
        <w:t xml:space="preserve"> with </w:t>
      </w:r>
      <w:r w:rsidR="00DA589F">
        <w:t>these ware</w:t>
      </w:r>
      <w:r w:rsidR="00215B39">
        <w:t>s</w:t>
      </w:r>
      <w:r w:rsidR="002879D4">
        <w:t xml:space="preserve">. </w:t>
      </w:r>
      <w:r w:rsidR="00A92746">
        <w:t xml:space="preserve"> </w:t>
      </w:r>
      <w:r w:rsidR="00215B39">
        <w:t>E</w:t>
      </w:r>
      <w:r w:rsidR="002879D4">
        <w:t xml:space="preserve">xamples </w:t>
      </w:r>
      <w:r w:rsidR="0092142F">
        <w:t xml:space="preserve">are </w:t>
      </w:r>
      <w:r w:rsidR="00B612AB">
        <w:t xml:space="preserve">very </w:t>
      </w:r>
      <w:r w:rsidR="0092142F">
        <w:t>rarely marked</w:t>
      </w:r>
      <w:r w:rsidR="002879D4">
        <w:t>,</w:t>
      </w:r>
      <w:r w:rsidR="00FF73C3">
        <w:t xml:space="preserve"> </w:t>
      </w:r>
      <w:r w:rsidR="00215B39">
        <w:t xml:space="preserve">but </w:t>
      </w:r>
      <w:r w:rsidR="00FF73C3">
        <w:t>we were fortunate</w:t>
      </w:r>
      <w:r w:rsidR="0092142F">
        <w:t xml:space="preserve"> in being able to identify two of the patterns as products o</w:t>
      </w:r>
      <w:r w:rsidR="00B612AB">
        <w:t xml:space="preserve">f the Clyde pottery (word file </w:t>
      </w:r>
      <w:r w:rsidR="0092142F">
        <w:t xml:space="preserve">05, HMV 3 </w:t>
      </w:r>
      <w:r w:rsidR="00FF73C3">
        <w:t>and</w:t>
      </w:r>
      <w:r w:rsidR="0092142F">
        <w:t xml:space="preserve"> 9).     </w:t>
      </w:r>
    </w:p>
    <w:p w:rsidR="00B85347" w:rsidRDefault="00B85347" w:rsidP="00731545">
      <w:pPr>
        <w:spacing w:line="360" w:lineRule="auto"/>
        <w:jc w:val="both"/>
      </w:pPr>
    </w:p>
    <w:p w:rsidR="00977C14" w:rsidRDefault="001C79C0" w:rsidP="00731545">
      <w:pPr>
        <w:spacing w:line="360" w:lineRule="auto"/>
        <w:jc w:val="both"/>
      </w:pPr>
      <w:r>
        <w:t xml:space="preserve">   </w:t>
      </w:r>
      <w:r w:rsidR="00B85347">
        <w:t>The large assemblage of Rockingham glazed shards</w:t>
      </w:r>
      <w:r w:rsidR="00FF73C3">
        <w:t>,</w:t>
      </w:r>
      <w:r w:rsidR="00B85347">
        <w:t xml:space="preserve"> almost exclusively from teapots</w:t>
      </w:r>
      <w:r w:rsidR="00FF73C3">
        <w:t>,</w:t>
      </w:r>
      <w:r w:rsidR="00B85347">
        <w:t xml:space="preserve"> are </w:t>
      </w:r>
      <w:r w:rsidR="00977C14">
        <w:t xml:space="preserve">extremely </w:t>
      </w:r>
      <w:r w:rsidR="00B85347">
        <w:t>interesting</w:t>
      </w:r>
      <w:r w:rsidR="00FF73C3">
        <w:t xml:space="preserve">. </w:t>
      </w:r>
      <w:r w:rsidR="00215B39">
        <w:t>Those that can be</w:t>
      </w:r>
      <w:r w:rsidR="00B85347">
        <w:t xml:space="preserve"> identif</w:t>
      </w:r>
      <w:r w:rsidR="00215B39">
        <w:t>ied</w:t>
      </w:r>
      <w:r w:rsidR="00977C14">
        <w:t xml:space="preserve"> </w:t>
      </w:r>
      <w:r w:rsidR="00B85347">
        <w:t>by mark</w:t>
      </w:r>
      <w:r w:rsidR="00A92746">
        <w:t xml:space="preserve">s or published </w:t>
      </w:r>
      <w:r w:rsidR="00B85347">
        <w:t>patterns</w:t>
      </w:r>
      <w:r w:rsidR="00977C14">
        <w:t xml:space="preserve"> (Haggarty</w:t>
      </w:r>
      <w:r w:rsidR="00215B39">
        <w:t>,</w:t>
      </w:r>
      <w:r w:rsidR="00977C14">
        <w:t xml:space="preserve"> 2010</w:t>
      </w:r>
      <w:r w:rsidR="00FF73C3">
        <w:t xml:space="preserve">) </w:t>
      </w:r>
      <w:r w:rsidR="00A92746">
        <w:t>are</w:t>
      </w:r>
      <w:r w:rsidR="00CB1E1F">
        <w:t xml:space="preserve"> products of the Bel</w:t>
      </w:r>
      <w:r w:rsidR="00B85347">
        <w:t xml:space="preserve">field </w:t>
      </w:r>
      <w:r w:rsidR="00FF73C3">
        <w:t>pottery in Prestonpans</w:t>
      </w:r>
      <w:r w:rsidR="00215B39">
        <w:t>,</w:t>
      </w:r>
      <w:r w:rsidR="00FF73C3">
        <w:t xml:space="preserve"> </w:t>
      </w:r>
      <w:r w:rsidR="00977C14">
        <w:t xml:space="preserve">despite </w:t>
      </w:r>
      <w:r w:rsidR="00215B39">
        <w:t xml:space="preserve">the fact that </w:t>
      </w:r>
      <w:r w:rsidR="00977C14">
        <w:t xml:space="preserve">similar wares </w:t>
      </w:r>
      <w:r w:rsidR="00215B39">
        <w:t xml:space="preserve">were </w:t>
      </w:r>
      <w:r w:rsidR="00977C14">
        <w:t>being produced by potteries in the Glasgow area. We know</w:t>
      </w:r>
      <w:r w:rsidR="00A92746">
        <w:t xml:space="preserve"> that</w:t>
      </w:r>
      <w:r w:rsidR="00977C14">
        <w:t xml:space="preserve"> Belfield</w:t>
      </w:r>
      <w:r w:rsidR="00215B39">
        <w:t>’</w:t>
      </w:r>
      <w:r w:rsidR="00977C14">
        <w:t xml:space="preserve">s teapots were held in high esteem and </w:t>
      </w:r>
      <w:r w:rsidR="00A92746">
        <w:t>traded widely</w:t>
      </w:r>
      <w:r w:rsidR="00E91E21">
        <w:t>,</w:t>
      </w:r>
      <w:r w:rsidR="00A92746">
        <w:t xml:space="preserve"> which again </w:t>
      </w:r>
      <w:r w:rsidR="00977C14">
        <w:t>suggest</w:t>
      </w:r>
      <w:r w:rsidR="00A92746">
        <w:t>s</w:t>
      </w:r>
      <w:r w:rsidR="00977C14">
        <w:t xml:space="preserve"> </w:t>
      </w:r>
      <w:r w:rsidR="00FF73C3">
        <w:t>that some people were</w:t>
      </w:r>
      <w:r w:rsidR="00977C14">
        <w:t xml:space="preserve"> prepared to pay a premium. </w:t>
      </w:r>
    </w:p>
    <w:p w:rsidR="00977C14" w:rsidRDefault="00977C14" w:rsidP="00731545">
      <w:pPr>
        <w:spacing w:line="360" w:lineRule="auto"/>
        <w:jc w:val="both"/>
      </w:pPr>
    </w:p>
    <w:p w:rsidR="00F34360" w:rsidRDefault="001C79C0" w:rsidP="00731545">
      <w:pPr>
        <w:spacing w:line="360" w:lineRule="auto"/>
        <w:jc w:val="both"/>
      </w:pPr>
      <w:r>
        <w:t xml:space="preserve">   </w:t>
      </w:r>
      <w:r w:rsidR="00977C14" w:rsidRPr="00EC5926">
        <w:t xml:space="preserve">Amongst the odd shards recovered from the site was </w:t>
      </w:r>
      <w:r w:rsidR="00BD1E86">
        <w:t xml:space="preserve">a </w:t>
      </w:r>
      <w:r w:rsidR="00977C14" w:rsidRPr="00EC5926">
        <w:t>small stoneware ey</w:t>
      </w:r>
      <w:r w:rsidR="00BD1E86">
        <w:t>e ointment pot (w</w:t>
      </w:r>
      <w:r w:rsidR="00977C14" w:rsidRPr="00EC5926">
        <w:t xml:space="preserve">ord file 17, </w:t>
      </w:r>
      <w:r w:rsidR="00EC5926" w:rsidRPr="00EC5926">
        <w:t xml:space="preserve">HMV 150), </w:t>
      </w:r>
      <w:r w:rsidR="00977C14" w:rsidRPr="00EC5926">
        <w:t>decorated with a stamped and printed “S. Green 2 Union Place Lambeth” mark, in dark blue.</w:t>
      </w:r>
      <w:r w:rsidR="00EC5926" w:rsidRPr="00EC5926">
        <w:t xml:space="preserve"> </w:t>
      </w:r>
      <w:r w:rsidR="00BD1E86">
        <w:t>These pots are</w:t>
      </w:r>
      <w:r w:rsidR="00EC5926" w:rsidRPr="00EC5926">
        <w:t xml:space="preserve"> interesting in that they were produced at the Buchan’s stoneware pottery in Portobello</w:t>
      </w:r>
      <w:r w:rsidR="00EC5926">
        <w:t xml:space="preserve"> (Haggarty</w:t>
      </w:r>
      <w:r w:rsidR="00215B39">
        <w:t>,</w:t>
      </w:r>
      <w:r w:rsidR="00EC5926">
        <w:t xml:space="preserve"> 2008</w:t>
      </w:r>
      <w:r w:rsidR="00326EF5">
        <w:t>) (</w:t>
      </w:r>
      <w:r w:rsidR="00EC5926">
        <w:t>word file 91)</w:t>
      </w:r>
      <w:r w:rsidR="00EC5926" w:rsidRPr="00EC5926">
        <w:t xml:space="preserve"> for Stephen Green</w:t>
      </w:r>
      <w:r w:rsidR="00215B39">
        <w:t>,</w:t>
      </w:r>
      <w:r w:rsidR="00EC5926" w:rsidRPr="00EC5926">
        <w:t xml:space="preserve"> 2</w:t>
      </w:r>
      <w:r w:rsidR="00215B39">
        <w:t>,</w:t>
      </w:r>
      <w:r w:rsidR="00EC5926" w:rsidRPr="00EC5926">
        <w:t xml:space="preserve"> Union Place</w:t>
      </w:r>
      <w:r w:rsidR="00215B39">
        <w:t>,</w:t>
      </w:r>
      <w:r w:rsidR="00EC5926" w:rsidRPr="00EC5926">
        <w:t xml:space="preserve"> Lambeth who</w:t>
      </w:r>
      <w:r w:rsidR="00BD1E86">
        <w:t>,</w:t>
      </w:r>
      <w:r w:rsidR="00EC5926" w:rsidRPr="00EC5926">
        <w:t xml:space="preserve"> through marriage</w:t>
      </w:r>
      <w:r w:rsidR="00BD1E86">
        <w:t>,</w:t>
      </w:r>
      <w:r w:rsidR="00EC5926" w:rsidRPr="00EC5926">
        <w:t xml:space="preserve"> was a purveyor of patent medicines.  </w:t>
      </w:r>
      <w:r w:rsidR="00F737C1">
        <w:t xml:space="preserve">Also marked Buchan’s Portobello is a plain stoneware preserve jar (word file 17, NMV. 172)   </w:t>
      </w:r>
      <w:r w:rsidR="00F34360">
        <w:t>The shard from a painted Chinese porcelain ginger jar may be unusual in a rural context (word file 26</w:t>
      </w:r>
      <w:r w:rsidR="00BD1E86">
        <w:t>,</w:t>
      </w:r>
      <w:r w:rsidR="00F34360">
        <w:t xml:space="preserve"> HMV 163), although surviving examples</w:t>
      </w:r>
      <w:r w:rsidR="00BD1E86">
        <w:t xml:space="preserve"> in antique shops</w:t>
      </w:r>
      <w:r w:rsidR="00F34360">
        <w:t xml:space="preserve"> are common</w:t>
      </w:r>
      <w:r w:rsidR="00215B39">
        <w:t>,</w:t>
      </w:r>
      <w:r w:rsidR="00BD1E86">
        <w:t xml:space="preserve"> suggest</w:t>
      </w:r>
      <w:r w:rsidR="00215B39">
        <w:t>ing</w:t>
      </w:r>
      <w:r w:rsidR="00F34360">
        <w:t xml:space="preserve"> a </w:t>
      </w:r>
      <w:r w:rsidR="00BD1E86">
        <w:t>wide</w:t>
      </w:r>
      <w:r w:rsidR="00F34360">
        <w:t xml:space="preserve"> distribution.  </w:t>
      </w:r>
    </w:p>
    <w:p w:rsidR="00F34360" w:rsidRDefault="00F34360" w:rsidP="00731545">
      <w:pPr>
        <w:spacing w:line="360" w:lineRule="auto"/>
        <w:jc w:val="both"/>
      </w:pPr>
    </w:p>
    <w:p w:rsidR="001C79C0" w:rsidRDefault="00F46BB2" w:rsidP="00731545">
      <w:pPr>
        <w:spacing w:line="360" w:lineRule="auto"/>
        <w:jc w:val="both"/>
      </w:pPr>
      <w:r>
        <w:t xml:space="preserve"> </w:t>
      </w:r>
      <w:r w:rsidR="008C3A80">
        <w:t xml:space="preserve">  </w:t>
      </w:r>
      <w:r w:rsidR="008E66F4">
        <w:t>Possibly the most interesting</w:t>
      </w:r>
      <w:r w:rsidR="004567D8">
        <w:t xml:space="preserve"> ceramic</w:t>
      </w:r>
      <w:r w:rsidR="008E66F4">
        <w:t xml:space="preserve"> fragment </w:t>
      </w:r>
      <w:r w:rsidR="004567D8">
        <w:t xml:space="preserve">recovered </w:t>
      </w:r>
      <w:r w:rsidR="008E66F4">
        <w:t xml:space="preserve">is part of a tile </w:t>
      </w:r>
      <w:r>
        <w:t>(word file 13)</w:t>
      </w:r>
      <w:r w:rsidR="00326EF5">
        <w:t>,</w:t>
      </w:r>
      <w:r w:rsidR="004567D8">
        <w:t xml:space="preserve"> </w:t>
      </w:r>
      <w:r w:rsidR="008E66F4">
        <w:t>w</w:t>
      </w:r>
      <w:r w:rsidR="004567D8">
        <w:t xml:space="preserve">hich </w:t>
      </w:r>
      <w:r>
        <w:t>the author has suggested</w:t>
      </w:r>
      <w:r w:rsidR="004567D8">
        <w:t xml:space="preserve"> </w:t>
      </w:r>
      <w:r>
        <w:t>came</w:t>
      </w:r>
      <w:r w:rsidR="004567D8">
        <w:t xml:space="preserve"> from the floor of a late grain</w:t>
      </w:r>
      <w:r w:rsidR="00215B39">
        <w:t>-</w:t>
      </w:r>
      <w:r w:rsidR="004567D8">
        <w:t xml:space="preserve">drying kiln. An almost complete example </w:t>
      </w:r>
      <w:r>
        <w:t xml:space="preserve">of this type of tile </w:t>
      </w:r>
      <w:r w:rsidR="004567D8">
        <w:t xml:space="preserve">has </w:t>
      </w:r>
      <w:r>
        <w:t>recently been recovered by AOC A</w:t>
      </w:r>
      <w:r w:rsidR="004567D8">
        <w:t xml:space="preserve">rchaeology during </w:t>
      </w:r>
      <w:r>
        <w:t xml:space="preserve">an </w:t>
      </w:r>
      <w:r w:rsidR="004567D8">
        <w:t>excavation in the Glasgow Gallowgate</w:t>
      </w:r>
      <w:r>
        <w:t>,</w:t>
      </w:r>
      <w:r w:rsidR="004567D8">
        <w:t xml:space="preserve"> on the site of an 18</w:t>
      </w:r>
      <w:r w:rsidR="004567D8" w:rsidRPr="004567D8">
        <w:rPr>
          <w:vertAlign w:val="superscript"/>
        </w:rPr>
        <w:t>th</w:t>
      </w:r>
      <w:r w:rsidR="004567D8">
        <w:t xml:space="preserve"> century redware pottery (Haggarty</w:t>
      </w:r>
      <w:r w:rsidR="00215B39">
        <w:t>,</w:t>
      </w:r>
      <w:r w:rsidR="004567D8">
        <w:t xml:space="preserve"> CD in preparation). </w:t>
      </w:r>
      <w:r>
        <w:t>Although the author has been told that his identification is controversial</w:t>
      </w:r>
      <w:r w:rsidR="00215B39">
        <w:t>,</w:t>
      </w:r>
      <w:r>
        <w:t xml:space="preserve"> he </w:t>
      </w:r>
      <w:r w:rsidR="004567D8">
        <w:t>await</w:t>
      </w:r>
      <w:r>
        <w:t>s</w:t>
      </w:r>
      <w:r w:rsidR="004567D8">
        <w:t xml:space="preserve"> an alternative exp</w:t>
      </w:r>
      <w:r w:rsidR="007477C1">
        <w:t>lanation</w:t>
      </w:r>
      <w:r w:rsidR="004567D8">
        <w:t xml:space="preserve">.    </w:t>
      </w:r>
    </w:p>
    <w:p w:rsidR="00A92746" w:rsidRDefault="008E66F4" w:rsidP="00731545">
      <w:pPr>
        <w:spacing w:line="360" w:lineRule="auto"/>
        <w:jc w:val="both"/>
      </w:pPr>
      <w:r>
        <w:t xml:space="preserve"> </w:t>
      </w:r>
    </w:p>
    <w:p w:rsidR="00EC5926" w:rsidRDefault="001C79C0" w:rsidP="00731545">
      <w:pPr>
        <w:spacing w:line="360" w:lineRule="auto"/>
        <w:jc w:val="both"/>
      </w:pPr>
      <w:r>
        <w:t xml:space="preserve">   </w:t>
      </w:r>
      <w:r w:rsidR="00A92746">
        <w:t xml:space="preserve">It will only be </w:t>
      </w:r>
      <w:r w:rsidR="000F5682">
        <w:t>as a result of</w:t>
      </w:r>
      <w:r w:rsidR="00A92746">
        <w:t xml:space="preserve"> </w:t>
      </w:r>
      <w:r w:rsidR="00215B39">
        <w:t xml:space="preserve">future </w:t>
      </w:r>
      <w:r w:rsidR="00A92746">
        <w:t xml:space="preserve">excavations of similar sites </w:t>
      </w:r>
      <w:r w:rsidR="00CC266C">
        <w:t>that</w:t>
      </w:r>
      <w:r w:rsidR="00A92746">
        <w:t xml:space="preserve"> this assemblage will take on a wider </w:t>
      </w:r>
      <w:r w:rsidR="00CC266C">
        <w:t>significance</w:t>
      </w:r>
      <w:r w:rsidR="000F5682">
        <w:t>, as</w:t>
      </w:r>
      <w:r w:rsidR="00A92746">
        <w:t xml:space="preserve"> we </w:t>
      </w:r>
      <w:r w:rsidR="00215B39">
        <w:t xml:space="preserve">currently </w:t>
      </w:r>
      <w:r w:rsidR="00A92746">
        <w:t>have little to compare it with</w:t>
      </w:r>
      <w:r w:rsidR="00CC266C">
        <w:t>. The trading patterns, espe</w:t>
      </w:r>
      <w:r w:rsidR="000F5682">
        <w:t>cially of ceramics, within the West H</w:t>
      </w:r>
      <w:r w:rsidR="00CC266C">
        <w:t xml:space="preserve">ighlands </w:t>
      </w:r>
      <w:r w:rsidR="00215B39">
        <w:t>during</w:t>
      </w:r>
      <w:r w:rsidR="00CC266C">
        <w:t xml:space="preserve"> th</w:t>
      </w:r>
      <w:r w:rsidR="000F5682">
        <w:t>e post-</w:t>
      </w:r>
      <w:r w:rsidR="00CC266C">
        <w:t xml:space="preserve">medieval/industrial period </w:t>
      </w:r>
      <w:r w:rsidR="00215B39">
        <w:t>are</w:t>
      </w:r>
      <w:r w:rsidR="00CC266C">
        <w:t xml:space="preserve"> presently little studied </w:t>
      </w:r>
      <w:r w:rsidR="00215B39">
        <w:t>and poorly</w:t>
      </w:r>
      <w:r w:rsidR="00CC266C">
        <w:t xml:space="preserve"> understood</w:t>
      </w:r>
      <w:r w:rsidR="00215B39">
        <w:t>,</w:t>
      </w:r>
      <w:r w:rsidR="00CC266C">
        <w:t xml:space="preserve"> and to this end the work carried out at High Morlaggan is a beacon of light in a dark room.   </w:t>
      </w:r>
    </w:p>
    <w:p w:rsidR="001C79C0" w:rsidRDefault="001C79C0" w:rsidP="00731545">
      <w:pPr>
        <w:spacing w:line="360" w:lineRule="auto"/>
        <w:jc w:val="both"/>
      </w:pPr>
    </w:p>
    <w:p w:rsidR="00B9458A" w:rsidRDefault="00B9458A" w:rsidP="00731545">
      <w:pPr>
        <w:spacing w:line="360" w:lineRule="auto"/>
        <w:jc w:val="both"/>
      </w:pPr>
    </w:p>
    <w:p w:rsidR="00CC266C" w:rsidRDefault="000F5682" w:rsidP="00731545">
      <w:pPr>
        <w:pStyle w:val="BodyText"/>
        <w:spacing w:line="360" w:lineRule="auto"/>
        <w:jc w:val="both"/>
        <w:rPr>
          <w:b/>
          <w:bCs/>
          <w:szCs w:val="28"/>
        </w:rPr>
      </w:pPr>
      <w:r>
        <w:rPr>
          <w:b/>
          <w:bCs/>
          <w:szCs w:val="28"/>
        </w:rPr>
        <w:t>Acknowled</w:t>
      </w:r>
      <w:r w:rsidRPr="00251404">
        <w:rPr>
          <w:b/>
          <w:bCs/>
          <w:szCs w:val="28"/>
        </w:rPr>
        <w:t>gments</w:t>
      </w:r>
    </w:p>
    <w:p w:rsidR="00B9458A" w:rsidRDefault="00B9458A" w:rsidP="00731545">
      <w:pPr>
        <w:pStyle w:val="BodyText"/>
        <w:spacing w:line="360" w:lineRule="auto"/>
        <w:jc w:val="both"/>
        <w:rPr>
          <w:b/>
          <w:bCs/>
          <w:szCs w:val="28"/>
        </w:rPr>
      </w:pPr>
    </w:p>
    <w:p w:rsidR="00CC266C" w:rsidRPr="00251404" w:rsidRDefault="00CC266C" w:rsidP="00731545">
      <w:pPr>
        <w:pStyle w:val="BodyText"/>
        <w:spacing w:line="360" w:lineRule="auto"/>
        <w:jc w:val="both"/>
        <w:rPr>
          <w:sz w:val="24"/>
        </w:rPr>
      </w:pPr>
      <w:r>
        <w:rPr>
          <w:sz w:val="24"/>
        </w:rPr>
        <w:t xml:space="preserve">Cataloguing </w:t>
      </w:r>
      <w:r w:rsidR="00215B39">
        <w:rPr>
          <w:sz w:val="24"/>
        </w:rPr>
        <w:t xml:space="preserve">of </w:t>
      </w:r>
      <w:r>
        <w:rPr>
          <w:sz w:val="24"/>
        </w:rPr>
        <w:t>the High Morlaggan</w:t>
      </w:r>
      <w:r w:rsidRPr="00251404">
        <w:rPr>
          <w:sz w:val="24"/>
        </w:rPr>
        <w:t xml:space="preserve"> ceramic assemblage </w:t>
      </w:r>
      <w:r>
        <w:rPr>
          <w:sz w:val="24"/>
        </w:rPr>
        <w:t xml:space="preserve">was carried out with </w:t>
      </w:r>
      <w:r w:rsidR="00215B39">
        <w:rPr>
          <w:sz w:val="24"/>
        </w:rPr>
        <w:t xml:space="preserve">the </w:t>
      </w:r>
      <w:r>
        <w:rPr>
          <w:sz w:val="24"/>
        </w:rPr>
        <w:t xml:space="preserve">help </w:t>
      </w:r>
      <w:r w:rsidR="00215B39">
        <w:rPr>
          <w:sz w:val="24"/>
        </w:rPr>
        <w:t xml:space="preserve">of </w:t>
      </w:r>
      <w:r>
        <w:rPr>
          <w:sz w:val="24"/>
        </w:rPr>
        <w:t>my</w:t>
      </w:r>
      <w:r w:rsidRPr="00251404">
        <w:rPr>
          <w:sz w:val="24"/>
        </w:rPr>
        <w:t xml:space="preserve"> friends Jim Gray</w:t>
      </w:r>
      <w:r>
        <w:rPr>
          <w:sz w:val="24"/>
        </w:rPr>
        <w:t xml:space="preserve">, Robert Stenhouse, Francis McLaren </w:t>
      </w:r>
      <w:r w:rsidRPr="00251404">
        <w:rPr>
          <w:sz w:val="24"/>
        </w:rPr>
        <w:t>and Sheila Forbes</w:t>
      </w:r>
      <w:r w:rsidR="00854186">
        <w:rPr>
          <w:sz w:val="24"/>
        </w:rPr>
        <w:t>,</w:t>
      </w:r>
      <w:r w:rsidRPr="00251404">
        <w:rPr>
          <w:sz w:val="24"/>
        </w:rPr>
        <w:t xml:space="preserve"> </w:t>
      </w:r>
      <w:r>
        <w:rPr>
          <w:sz w:val="24"/>
        </w:rPr>
        <w:t xml:space="preserve">all </w:t>
      </w:r>
      <w:r w:rsidRPr="00251404">
        <w:rPr>
          <w:sz w:val="24"/>
        </w:rPr>
        <w:t>National Museums Scotland volunteers</w:t>
      </w:r>
      <w:r w:rsidR="00215B39">
        <w:rPr>
          <w:sz w:val="24"/>
        </w:rPr>
        <w:t xml:space="preserve">. </w:t>
      </w:r>
      <w:r w:rsidRPr="00251404">
        <w:rPr>
          <w:sz w:val="24"/>
        </w:rPr>
        <w:t xml:space="preserve">I am extremely grateful </w:t>
      </w:r>
      <w:r w:rsidR="00EA04F7">
        <w:rPr>
          <w:sz w:val="24"/>
        </w:rPr>
        <w:t xml:space="preserve">to </w:t>
      </w:r>
      <w:r w:rsidR="00215B39">
        <w:rPr>
          <w:sz w:val="24"/>
        </w:rPr>
        <w:t xml:space="preserve">all of </w:t>
      </w:r>
      <w:r w:rsidR="00EA04F7">
        <w:rPr>
          <w:sz w:val="24"/>
        </w:rPr>
        <w:t>them</w:t>
      </w:r>
      <w:r w:rsidR="00215B39">
        <w:rPr>
          <w:sz w:val="24"/>
        </w:rPr>
        <w:t>,</w:t>
      </w:r>
      <w:r w:rsidR="00EA04F7">
        <w:rPr>
          <w:sz w:val="24"/>
        </w:rPr>
        <w:t xml:space="preserve"> as the </w:t>
      </w:r>
      <w:r w:rsidRPr="00251404">
        <w:rPr>
          <w:sz w:val="24"/>
        </w:rPr>
        <w:t xml:space="preserve">catalogue would be so much less without their efforts. I am also deeply indebted to </w:t>
      </w:r>
      <w:r w:rsidR="00E24215">
        <w:rPr>
          <w:sz w:val="24"/>
        </w:rPr>
        <w:t>a number of people at AOC Archaeology</w:t>
      </w:r>
      <w:r w:rsidR="00EA04F7">
        <w:rPr>
          <w:sz w:val="24"/>
        </w:rPr>
        <w:t>,</w:t>
      </w:r>
      <w:r w:rsidR="00E24215">
        <w:rPr>
          <w:sz w:val="24"/>
        </w:rPr>
        <w:t xml:space="preserve"> including Andy Heald and Pieta Graves</w:t>
      </w:r>
      <w:r w:rsidR="00EA04F7">
        <w:rPr>
          <w:sz w:val="24"/>
        </w:rPr>
        <w:t xml:space="preserve">. </w:t>
      </w:r>
      <w:r w:rsidR="00E24215">
        <w:rPr>
          <w:sz w:val="24"/>
        </w:rPr>
        <w:t xml:space="preserve">I would </w:t>
      </w:r>
      <w:r w:rsidR="00EA04F7">
        <w:rPr>
          <w:sz w:val="24"/>
        </w:rPr>
        <w:t xml:space="preserve">also </w:t>
      </w:r>
      <w:r w:rsidR="00E24215">
        <w:rPr>
          <w:sz w:val="24"/>
        </w:rPr>
        <w:t xml:space="preserve">like to thank </w:t>
      </w:r>
      <w:r w:rsidR="00270D31">
        <w:rPr>
          <w:sz w:val="24"/>
        </w:rPr>
        <w:t xml:space="preserve">Roddy Regan, Sharon Webb and </w:t>
      </w:r>
      <w:r w:rsidR="00E24215">
        <w:rPr>
          <w:sz w:val="24"/>
        </w:rPr>
        <w:t>all those</w:t>
      </w:r>
      <w:r w:rsidR="00EA04F7">
        <w:rPr>
          <w:sz w:val="24"/>
        </w:rPr>
        <w:t xml:space="preserve"> at Kilmartin House Museum who made my short stay </w:t>
      </w:r>
      <w:r w:rsidR="00854186">
        <w:rPr>
          <w:sz w:val="24"/>
        </w:rPr>
        <w:t>enjoyable</w:t>
      </w:r>
      <w:r w:rsidR="00EA04F7">
        <w:rPr>
          <w:sz w:val="24"/>
        </w:rPr>
        <w:t xml:space="preserve">. When the whole assemblage was brought through to Edinburgh my heart sank and I tried to talk my way out of </w:t>
      </w:r>
      <w:r w:rsidR="00854186">
        <w:rPr>
          <w:sz w:val="24"/>
        </w:rPr>
        <w:t xml:space="preserve">cataloguing </w:t>
      </w:r>
      <w:r w:rsidR="00EA04F7">
        <w:rPr>
          <w:sz w:val="24"/>
        </w:rPr>
        <w:t xml:space="preserve">it. </w:t>
      </w:r>
      <w:r w:rsidR="004B778E">
        <w:rPr>
          <w:sz w:val="24"/>
        </w:rPr>
        <w:t>However</w:t>
      </w:r>
      <w:r w:rsidR="00215B39">
        <w:rPr>
          <w:sz w:val="24"/>
        </w:rPr>
        <w:t>,</w:t>
      </w:r>
      <w:r w:rsidR="004B778E">
        <w:rPr>
          <w:sz w:val="24"/>
        </w:rPr>
        <w:t xml:space="preserve"> </w:t>
      </w:r>
      <w:r w:rsidR="00EA04F7">
        <w:rPr>
          <w:sz w:val="24"/>
        </w:rPr>
        <w:t xml:space="preserve">Fiona </w:t>
      </w:r>
      <w:r w:rsidR="004B778E">
        <w:rPr>
          <w:sz w:val="24"/>
        </w:rPr>
        <w:t xml:space="preserve">Jackson </w:t>
      </w:r>
      <w:r w:rsidR="00EA04F7">
        <w:rPr>
          <w:sz w:val="24"/>
        </w:rPr>
        <w:t xml:space="preserve">and Sue </w:t>
      </w:r>
      <w:r w:rsidR="004B778E">
        <w:rPr>
          <w:sz w:val="24"/>
        </w:rPr>
        <w:t xml:space="preserve">Furness </w:t>
      </w:r>
      <w:r w:rsidR="00EA04F7">
        <w:rPr>
          <w:sz w:val="24"/>
        </w:rPr>
        <w:t xml:space="preserve">were having none of it and </w:t>
      </w:r>
      <w:r w:rsidR="004B778E">
        <w:rPr>
          <w:sz w:val="24"/>
        </w:rPr>
        <w:t xml:space="preserve">who can refuse them anything. Now </w:t>
      </w:r>
      <w:r w:rsidR="00EA04F7">
        <w:rPr>
          <w:sz w:val="24"/>
        </w:rPr>
        <w:t>to be honest</w:t>
      </w:r>
      <w:r w:rsidR="00857B0B">
        <w:rPr>
          <w:sz w:val="24"/>
        </w:rPr>
        <w:t>,</w:t>
      </w:r>
      <w:r w:rsidR="00EA04F7">
        <w:rPr>
          <w:sz w:val="24"/>
        </w:rPr>
        <w:t xml:space="preserve"> I</w:t>
      </w:r>
      <w:r w:rsidR="004B778E">
        <w:rPr>
          <w:sz w:val="24"/>
        </w:rPr>
        <w:t xml:space="preserve"> am</w:t>
      </w:r>
      <w:r w:rsidR="00EA04F7">
        <w:rPr>
          <w:sz w:val="24"/>
        </w:rPr>
        <w:t xml:space="preserve"> </w:t>
      </w:r>
      <w:r w:rsidR="00854186">
        <w:rPr>
          <w:sz w:val="24"/>
        </w:rPr>
        <w:t xml:space="preserve">very </w:t>
      </w:r>
      <w:r w:rsidR="00EA04F7">
        <w:rPr>
          <w:sz w:val="24"/>
        </w:rPr>
        <w:t xml:space="preserve">glad </w:t>
      </w:r>
      <w:r w:rsidR="00854186">
        <w:rPr>
          <w:sz w:val="24"/>
        </w:rPr>
        <w:t xml:space="preserve">that I took on the task, </w:t>
      </w:r>
      <w:r w:rsidR="00215B39">
        <w:rPr>
          <w:sz w:val="24"/>
        </w:rPr>
        <w:t>which</w:t>
      </w:r>
      <w:r w:rsidR="00EA04F7">
        <w:rPr>
          <w:sz w:val="24"/>
        </w:rPr>
        <w:t xml:space="preserve"> has given me the opportunity to handle </w:t>
      </w:r>
      <w:r w:rsidR="00215B39">
        <w:rPr>
          <w:sz w:val="24"/>
        </w:rPr>
        <w:t>so much</w:t>
      </w:r>
      <w:r w:rsidR="00EA04F7">
        <w:rPr>
          <w:sz w:val="24"/>
        </w:rPr>
        <w:t xml:space="preserve"> </w:t>
      </w:r>
      <w:r w:rsidR="008B1658">
        <w:rPr>
          <w:sz w:val="24"/>
        </w:rPr>
        <w:t xml:space="preserve">Glasgow </w:t>
      </w:r>
      <w:r w:rsidR="00EA04F7">
        <w:rPr>
          <w:sz w:val="24"/>
        </w:rPr>
        <w:t>ceramic material</w:t>
      </w:r>
      <w:r w:rsidR="004B778E">
        <w:rPr>
          <w:sz w:val="24"/>
        </w:rPr>
        <w:t>, so girls</w:t>
      </w:r>
      <w:r w:rsidR="00215B39">
        <w:rPr>
          <w:sz w:val="24"/>
        </w:rPr>
        <w:t>,</w:t>
      </w:r>
      <w:r w:rsidR="004B778E">
        <w:rPr>
          <w:sz w:val="24"/>
        </w:rPr>
        <w:t xml:space="preserve"> my special thanks.   </w:t>
      </w:r>
      <w:r w:rsidR="00EA04F7">
        <w:rPr>
          <w:sz w:val="24"/>
        </w:rPr>
        <w:t xml:space="preserve">  </w:t>
      </w:r>
    </w:p>
    <w:p w:rsidR="00F34360" w:rsidRDefault="00F34360" w:rsidP="00731545">
      <w:pPr>
        <w:pStyle w:val="BodyText"/>
        <w:spacing w:line="360" w:lineRule="auto"/>
        <w:rPr>
          <w:sz w:val="24"/>
        </w:rPr>
      </w:pPr>
    </w:p>
    <w:p w:rsidR="00B9458A" w:rsidRDefault="00B9458A" w:rsidP="00330694">
      <w:pPr>
        <w:pStyle w:val="BodyText"/>
        <w:spacing w:line="360" w:lineRule="auto"/>
        <w:rPr>
          <w:sz w:val="24"/>
        </w:rPr>
      </w:pPr>
    </w:p>
    <w:p w:rsidR="00DA589F" w:rsidRDefault="00CC266C" w:rsidP="00B9458A">
      <w:pPr>
        <w:pStyle w:val="BodyText"/>
        <w:spacing w:line="360" w:lineRule="auto"/>
        <w:rPr>
          <w:b/>
          <w:bCs/>
          <w:sz w:val="32"/>
          <w:szCs w:val="32"/>
          <w:u w:val="single"/>
        </w:rPr>
      </w:pPr>
      <w:r w:rsidRPr="00251404">
        <w:rPr>
          <w:sz w:val="24"/>
        </w:rPr>
        <w:t xml:space="preserve"> </w:t>
      </w:r>
      <w:r w:rsidR="00DA589F">
        <w:rPr>
          <w:b/>
          <w:bCs/>
          <w:sz w:val="32"/>
          <w:szCs w:val="32"/>
          <w:u w:val="single"/>
        </w:rPr>
        <w:t>Bibliography</w:t>
      </w:r>
    </w:p>
    <w:p w:rsidR="005A598B" w:rsidRDefault="005A598B" w:rsidP="00B9458A">
      <w:pPr>
        <w:spacing w:line="360" w:lineRule="auto"/>
        <w:ind w:left="180"/>
        <w:jc w:val="both"/>
        <w:rPr>
          <w:rFonts w:ascii="Garamond" w:hAnsi="Garamond"/>
          <w:sz w:val="22"/>
          <w:szCs w:val="22"/>
        </w:rPr>
      </w:pPr>
    </w:p>
    <w:p w:rsidR="00DA589F" w:rsidRDefault="00DA589F" w:rsidP="00B9458A">
      <w:pPr>
        <w:spacing w:line="360" w:lineRule="auto"/>
      </w:pPr>
      <w:r w:rsidRPr="00DA589F">
        <w:t>Bayne, S &amp; Spreul J S A 1986 ‘</w:t>
      </w:r>
      <w:r w:rsidRPr="00DA589F">
        <w:rPr>
          <w:i/>
        </w:rPr>
        <w:t>A Guide to the identifying of unmarked Punch Bowls’</w:t>
      </w:r>
      <w:r w:rsidRPr="00DA589F">
        <w:t xml:space="preserve">  Scottish Pottery Historical Review No 10 4-22. </w:t>
      </w:r>
    </w:p>
    <w:p w:rsidR="00DA589F" w:rsidRDefault="00DA589F" w:rsidP="00B9458A">
      <w:pPr>
        <w:spacing w:line="360" w:lineRule="auto"/>
      </w:pPr>
    </w:p>
    <w:p w:rsidR="00DA589F" w:rsidRPr="00DA589F" w:rsidRDefault="00DA589F" w:rsidP="00B9458A">
      <w:pPr>
        <w:spacing w:line="360" w:lineRule="auto"/>
      </w:pPr>
      <w:r w:rsidRPr="00DA589F">
        <w:rPr>
          <w:color w:val="000000"/>
        </w:rPr>
        <w:t xml:space="preserve">Coysh, AW &amp; Henrywood, R K 1982 ‘The </w:t>
      </w:r>
      <w:proofErr w:type="spellStart"/>
      <w:r w:rsidRPr="00DA589F">
        <w:rPr>
          <w:color w:val="000000"/>
        </w:rPr>
        <w:t>Dictonary</w:t>
      </w:r>
      <w:proofErr w:type="spellEnd"/>
      <w:r w:rsidRPr="00DA589F">
        <w:rPr>
          <w:color w:val="000000"/>
        </w:rPr>
        <w:t xml:space="preserve"> of Blue and White Printed Pottery 1780 -1800 Vol 1.</w:t>
      </w:r>
      <w:r w:rsidRPr="00DA589F">
        <w:t xml:space="preserve"> Antique Collectors' Club</w:t>
      </w:r>
    </w:p>
    <w:p w:rsidR="00DA589F" w:rsidRPr="00DA589F" w:rsidRDefault="00DA589F" w:rsidP="00B9458A">
      <w:pPr>
        <w:spacing w:line="360" w:lineRule="auto"/>
      </w:pPr>
    </w:p>
    <w:p w:rsidR="002879D4" w:rsidRPr="002879D4" w:rsidRDefault="002879D4" w:rsidP="00B9458A">
      <w:pPr>
        <w:pStyle w:val="BodyText"/>
        <w:spacing w:line="360" w:lineRule="auto"/>
        <w:rPr>
          <w:bCs/>
          <w:sz w:val="24"/>
        </w:rPr>
      </w:pPr>
      <w:r w:rsidRPr="002879D4">
        <w:rPr>
          <w:bCs/>
          <w:sz w:val="24"/>
        </w:rPr>
        <w:t>Haggarty, G 2007</w:t>
      </w:r>
      <w:r>
        <w:rPr>
          <w:bCs/>
          <w:sz w:val="24"/>
        </w:rPr>
        <w:t>a</w:t>
      </w:r>
      <w:r w:rsidRPr="002879D4">
        <w:rPr>
          <w:bCs/>
          <w:sz w:val="24"/>
        </w:rPr>
        <w:t xml:space="preserve"> ‘The Verreville pottery Glasgow: Ceramic Resource Disk’</w:t>
      </w:r>
      <w:r w:rsidRPr="002879D4">
        <w:rPr>
          <w:i/>
          <w:iCs/>
          <w:sz w:val="24"/>
        </w:rPr>
        <w:t xml:space="preserve"> The Northern Ceramic Society Journal </w:t>
      </w:r>
      <w:r w:rsidRPr="002879D4">
        <w:rPr>
          <w:bCs/>
          <w:sz w:val="24"/>
        </w:rPr>
        <w:t>23 (2006-7).</w:t>
      </w:r>
    </w:p>
    <w:p w:rsidR="002879D4" w:rsidRPr="002879D4" w:rsidRDefault="002879D4" w:rsidP="00B9458A">
      <w:pPr>
        <w:pStyle w:val="BodyText"/>
        <w:spacing w:line="360" w:lineRule="auto"/>
        <w:rPr>
          <w:bCs/>
          <w:sz w:val="24"/>
        </w:rPr>
      </w:pPr>
    </w:p>
    <w:p w:rsidR="002879D4" w:rsidRPr="00B16C5F" w:rsidRDefault="002879D4" w:rsidP="00B9458A">
      <w:pPr>
        <w:spacing w:line="360" w:lineRule="auto"/>
      </w:pPr>
      <w:r w:rsidRPr="002879D4">
        <w:t>Haggarty, G</w:t>
      </w:r>
      <w:r w:rsidRPr="00B16C5F">
        <w:t xml:space="preserve"> 2007</w:t>
      </w:r>
      <w:r>
        <w:t>b</w:t>
      </w:r>
      <w:r w:rsidRPr="00B16C5F">
        <w:t xml:space="preserve"> ‘Lancefield Quay Verreville Glasgow: Ceramic Resource Disk: Published and Distributed by the “National Museums Scotland &amp; FIRAT Archaeological Services”.</w:t>
      </w:r>
    </w:p>
    <w:p w:rsidR="002879D4" w:rsidRPr="00B16C5F" w:rsidRDefault="002879D4" w:rsidP="00B9458A">
      <w:pPr>
        <w:spacing w:line="360" w:lineRule="auto"/>
      </w:pPr>
    </w:p>
    <w:p w:rsidR="004C1059" w:rsidRDefault="004C1059" w:rsidP="00B9458A">
      <w:pPr>
        <w:pStyle w:val="BodyText"/>
        <w:spacing w:line="360" w:lineRule="auto"/>
        <w:rPr>
          <w:sz w:val="24"/>
        </w:rPr>
      </w:pPr>
      <w:r w:rsidRPr="002879D4">
        <w:rPr>
          <w:sz w:val="24"/>
        </w:rPr>
        <w:lastRenderedPageBreak/>
        <w:t>Haggarty, G 2007</w:t>
      </w:r>
      <w:r w:rsidR="00F737C1">
        <w:rPr>
          <w:sz w:val="24"/>
        </w:rPr>
        <w:t>c</w:t>
      </w:r>
      <w:r w:rsidRPr="002879D4">
        <w:rPr>
          <w:sz w:val="24"/>
        </w:rPr>
        <w:t xml:space="preserve"> ‘The evidence for 18</w:t>
      </w:r>
      <w:r w:rsidRPr="002879D4">
        <w:rPr>
          <w:sz w:val="24"/>
          <w:vertAlign w:val="superscript"/>
        </w:rPr>
        <w:t>th</w:t>
      </w:r>
      <w:r w:rsidRPr="002879D4">
        <w:rPr>
          <w:sz w:val="24"/>
        </w:rPr>
        <w:t xml:space="preserve"> century Creamware and Pearlware production in the Forth littoral’ </w:t>
      </w:r>
      <w:r w:rsidRPr="002879D4">
        <w:rPr>
          <w:i/>
          <w:sz w:val="24"/>
        </w:rPr>
        <w:t>in</w:t>
      </w:r>
      <w:r w:rsidRPr="002879D4">
        <w:rPr>
          <w:sz w:val="24"/>
        </w:rPr>
        <w:t xml:space="preserve"> </w:t>
      </w:r>
      <w:r w:rsidRPr="002879D4">
        <w:rPr>
          <w:i/>
          <w:sz w:val="24"/>
        </w:rPr>
        <w:t>Creamware and Pearlware Re-Examined’</w:t>
      </w:r>
      <w:r w:rsidRPr="002879D4">
        <w:rPr>
          <w:sz w:val="24"/>
        </w:rPr>
        <w:t xml:space="preserve"> A collection of papers presented at a Colloquium held by the English Ceramic Circle at the Victoria and Albert Museum, Kensington 4</w:t>
      </w:r>
      <w:r w:rsidRPr="002879D4">
        <w:rPr>
          <w:sz w:val="24"/>
          <w:vertAlign w:val="superscript"/>
        </w:rPr>
        <w:t>th</w:t>
      </w:r>
      <w:r w:rsidRPr="002879D4">
        <w:rPr>
          <w:sz w:val="24"/>
        </w:rPr>
        <w:t xml:space="preserve"> and 5</w:t>
      </w:r>
      <w:r w:rsidRPr="002879D4">
        <w:rPr>
          <w:sz w:val="24"/>
          <w:vertAlign w:val="superscript"/>
        </w:rPr>
        <w:t>th</w:t>
      </w:r>
      <w:r w:rsidRPr="002879D4">
        <w:rPr>
          <w:sz w:val="24"/>
        </w:rPr>
        <w:t xml:space="preserve"> June 2005, 218-230.</w:t>
      </w:r>
    </w:p>
    <w:p w:rsidR="00EC5926" w:rsidRDefault="00EC5926" w:rsidP="00B9458A">
      <w:pPr>
        <w:pStyle w:val="BodyText"/>
        <w:spacing w:line="360" w:lineRule="auto"/>
        <w:rPr>
          <w:sz w:val="24"/>
        </w:rPr>
      </w:pPr>
    </w:p>
    <w:p w:rsidR="00EC5926" w:rsidRPr="00B16C5F" w:rsidRDefault="00EC5926" w:rsidP="00B9458A">
      <w:pPr>
        <w:spacing w:line="360" w:lineRule="auto"/>
        <w:rPr>
          <w:bCs/>
        </w:rPr>
      </w:pPr>
      <w:r w:rsidRPr="00EC5926">
        <w:rPr>
          <w:bCs/>
        </w:rPr>
        <w:t>Haggarty, G</w:t>
      </w:r>
      <w:r w:rsidRPr="00B16C5F">
        <w:rPr>
          <w:bCs/>
        </w:rPr>
        <w:t xml:space="preserve"> 2008 ‘Portobello Potteries’ A Ceramic Resource Disk in’ </w:t>
      </w:r>
      <w:proofErr w:type="gramStart"/>
      <w:r w:rsidRPr="00B16C5F">
        <w:rPr>
          <w:i/>
          <w:iCs/>
        </w:rPr>
        <w:t>The</w:t>
      </w:r>
      <w:proofErr w:type="gramEnd"/>
      <w:r w:rsidRPr="00B16C5F">
        <w:rPr>
          <w:i/>
          <w:iCs/>
        </w:rPr>
        <w:t xml:space="preserve"> Northern Ceramic Society Journal </w:t>
      </w:r>
      <w:r w:rsidRPr="00B16C5F">
        <w:rPr>
          <w:bCs/>
        </w:rPr>
        <w:t>24 (2007-8).</w:t>
      </w:r>
    </w:p>
    <w:p w:rsidR="00EC5926" w:rsidRPr="00B16C5F" w:rsidRDefault="00EC5926" w:rsidP="00B9458A">
      <w:pPr>
        <w:spacing w:line="360" w:lineRule="auto"/>
        <w:rPr>
          <w:bCs/>
        </w:rPr>
      </w:pPr>
    </w:p>
    <w:p w:rsidR="00DA589F" w:rsidRDefault="00DA589F" w:rsidP="00B9458A">
      <w:pPr>
        <w:spacing w:line="360" w:lineRule="auto"/>
        <w:rPr>
          <w:iCs/>
        </w:rPr>
      </w:pPr>
      <w:r w:rsidRPr="00DA589F">
        <w:rPr>
          <w:bCs/>
        </w:rPr>
        <w:t>Haggarty, G</w:t>
      </w:r>
      <w:r w:rsidRPr="00DA589F">
        <w:rPr>
          <w:b/>
          <w:bCs/>
        </w:rPr>
        <w:t xml:space="preserve"> </w:t>
      </w:r>
      <w:r w:rsidRPr="00DA589F">
        <w:rPr>
          <w:bCs/>
        </w:rPr>
        <w:t xml:space="preserve">2010 </w:t>
      </w:r>
      <w:r w:rsidRPr="00DA589F">
        <w:rPr>
          <w:b/>
          <w:bCs/>
        </w:rPr>
        <w:t>‘</w:t>
      </w:r>
      <w:proofErr w:type="gramStart"/>
      <w:r w:rsidRPr="00DA589F">
        <w:rPr>
          <w:bCs/>
        </w:rPr>
        <w:t>The</w:t>
      </w:r>
      <w:proofErr w:type="gramEnd"/>
      <w:r w:rsidRPr="00DA589F">
        <w:rPr>
          <w:bCs/>
        </w:rPr>
        <w:t xml:space="preserve"> Belfield</w:t>
      </w:r>
      <w:r w:rsidRPr="00DA589F">
        <w:rPr>
          <w:b/>
          <w:bCs/>
        </w:rPr>
        <w:t xml:space="preserve"> </w:t>
      </w:r>
      <w:r w:rsidRPr="00DA589F">
        <w:rPr>
          <w:bCs/>
        </w:rPr>
        <w:t>Pottery Production Site Ceramic Resource Disk</w:t>
      </w:r>
      <w:r w:rsidRPr="00DA589F">
        <w:t xml:space="preserve">: </w:t>
      </w:r>
      <w:r w:rsidRPr="00DA589F">
        <w:rPr>
          <w:i/>
          <w:iCs/>
        </w:rPr>
        <w:t xml:space="preserve">The Northern Ceramic Society Journal Vol 26 </w:t>
      </w:r>
      <w:r w:rsidRPr="00DA589F">
        <w:rPr>
          <w:iCs/>
        </w:rPr>
        <w:t>(2009-10), 142-3 + CD ROM.</w:t>
      </w:r>
    </w:p>
    <w:p w:rsidR="00F737C1" w:rsidRDefault="00F737C1" w:rsidP="00B9458A">
      <w:pPr>
        <w:spacing w:line="360" w:lineRule="auto"/>
        <w:rPr>
          <w:iCs/>
        </w:rPr>
      </w:pPr>
    </w:p>
    <w:p w:rsidR="00F737C1" w:rsidRDefault="00F737C1" w:rsidP="00B9458A">
      <w:pPr>
        <w:spacing w:line="360" w:lineRule="auto"/>
        <w:rPr>
          <w:iCs/>
        </w:rPr>
      </w:pPr>
      <w:r>
        <w:t>(Haggarty forthcoming 2012, Verreville pottery from a riverside dump at the Broomielaw Glasgow.</w:t>
      </w:r>
    </w:p>
    <w:p w:rsidR="007062D1" w:rsidRDefault="007062D1" w:rsidP="00B9458A">
      <w:pPr>
        <w:spacing w:line="360" w:lineRule="auto"/>
        <w:rPr>
          <w:iCs/>
        </w:rPr>
      </w:pPr>
    </w:p>
    <w:p w:rsidR="007062D1" w:rsidRPr="00CC0D3D" w:rsidRDefault="007062D1" w:rsidP="00B9458A">
      <w:pPr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color w:val="0070C0"/>
          <w:u w:val="single"/>
          <w:lang w:eastAsia="en-GB"/>
        </w:rPr>
      </w:pPr>
      <w:r w:rsidRPr="007062D1">
        <w:rPr>
          <w:bCs/>
        </w:rPr>
        <w:t>Haggarty, G R Hall, D</w:t>
      </w:r>
      <w:r w:rsidRPr="00CC36AA">
        <w:rPr>
          <w:bCs/>
        </w:rPr>
        <w:t xml:space="preserve"> &amp; Chenery,</w:t>
      </w:r>
      <w:r w:rsidRPr="00CC36AA">
        <w:rPr>
          <w:b/>
          <w:bCs/>
        </w:rPr>
        <w:t xml:space="preserve"> </w:t>
      </w:r>
      <w:r w:rsidRPr="00CC36AA">
        <w:rPr>
          <w:bCs/>
        </w:rPr>
        <w:t xml:space="preserve">S 2011 ‘Sourcing Scottish redwares’ </w:t>
      </w:r>
      <w:r w:rsidRPr="00CC36AA">
        <w:rPr>
          <w:bCs/>
          <w:i/>
        </w:rPr>
        <w:t>Medieval Pottery Research Group,</w:t>
      </w:r>
      <w:r w:rsidRPr="00CC36AA">
        <w:rPr>
          <w:bCs/>
        </w:rPr>
        <w:t xml:space="preserve"> Occasional Paper 5</w:t>
      </w:r>
    </w:p>
    <w:p w:rsidR="007062D1" w:rsidRPr="00DA589F" w:rsidRDefault="007062D1" w:rsidP="00B9458A">
      <w:pPr>
        <w:spacing w:line="360" w:lineRule="auto"/>
        <w:rPr>
          <w:bCs/>
        </w:rPr>
      </w:pPr>
    </w:p>
    <w:p w:rsidR="00DA589F" w:rsidRPr="00DA589F" w:rsidRDefault="00DA589F" w:rsidP="00B9458A">
      <w:pPr>
        <w:pStyle w:val="BodyText"/>
        <w:spacing w:line="360" w:lineRule="auto"/>
        <w:rPr>
          <w:sz w:val="24"/>
        </w:rPr>
      </w:pPr>
      <w:r w:rsidRPr="00DA589F">
        <w:rPr>
          <w:sz w:val="24"/>
        </w:rPr>
        <w:t xml:space="preserve">Kelly, H E 1993 </w:t>
      </w:r>
      <w:r w:rsidRPr="00DA589F">
        <w:rPr>
          <w:i/>
          <w:iCs/>
          <w:sz w:val="24"/>
        </w:rPr>
        <w:t>Scottish Sponge Printed Pottery</w:t>
      </w:r>
      <w:r w:rsidRPr="00DA589F">
        <w:rPr>
          <w:iCs/>
          <w:sz w:val="24"/>
        </w:rPr>
        <w:t>.</w:t>
      </w:r>
      <w:r w:rsidRPr="00DA589F">
        <w:rPr>
          <w:sz w:val="24"/>
        </w:rPr>
        <w:t xml:space="preserve"> Glasgow.</w:t>
      </w:r>
    </w:p>
    <w:p w:rsidR="00DA589F" w:rsidRPr="00DA589F" w:rsidRDefault="00DA589F" w:rsidP="00B9458A">
      <w:pPr>
        <w:spacing w:line="360" w:lineRule="auto"/>
        <w:rPr>
          <w:color w:val="000000"/>
        </w:rPr>
      </w:pPr>
    </w:p>
    <w:p w:rsidR="00DA589F" w:rsidRPr="00DA589F" w:rsidRDefault="00DA589F" w:rsidP="00B9458A">
      <w:pPr>
        <w:pStyle w:val="BodyText"/>
        <w:spacing w:line="360" w:lineRule="auto"/>
        <w:rPr>
          <w:sz w:val="24"/>
        </w:rPr>
      </w:pPr>
      <w:r w:rsidRPr="00DA589F">
        <w:rPr>
          <w:sz w:val="24"/>
        </w:rPr>
        <w:t xml:space="preserve">Kelly, H E &amp; Leishman, D A 1999 </w:t>
      </w:r>
      <w:r w:rsidRPr="00DA589F">
        <w:rPr>
          <w:i/>
          <w:sz w:val="24"/>
        </w:rPr>
        <w:t>Scottish Ceramics</w:t>
      </w:r>
      <w:r w:rsidRPr="00DA589F">
        <w:rPr>
          <w:sz w:val="24"/>
        </w:rPr>
        <w:t>. Atglen USA.</w:t>
      </w:r>
    </w:p>
    <w:p w:rsidR="00DA589F" w:rsidRPr="00DA589F" w:rsidRDefault="00DA589F" w:rsidP="00B9458A">
      <w:pPr>
        <w:spacing w:line="360" w:lineRule="auto"/>
        <w:rPr>
          <w:color w:val="000000"/>
        </w:rPr>
      </w:pPr>
    </w:p>
    <w:p w:rsidR="000A77D6" w:rsidRDefault="000A77D6" w:rsidP="00B9458A">
      <w:pPr>
        <w:spacing w:line="360" w:lineRule="auto"/>
        <w:jc w:val="both"/>
      </w:pPr>
      <w:r w:rsidRPr="000A77D6">
        <w:t>Kelly, H E</w:t>
      </w:r>
      <w:r>
        <w:t xml:space="preserve"> 2005, Shards from Verreville Pottery’ </w:t>
      </w:r>
      <w:r>
        <w:rPr>
          <w:i/>
        </w:rPr>
        <w:t>Scottish Pottery Historical Review</w:t>
      </w:r>
      <w:r>
        <w:t xml:space="preserve"> Vol 23 (2005)</w:t>
      </w:r>
    </w:p>
    <w:p w:rsidR="0016149B" w:rsidRDefault="0016149B" w:rsidP="00B9458A">
      <w:pPr>
        <w:spacing w:line="360" w:lineRule="auto"/>
        <w:jc w:val="both"/>
      </w:pPr>
    </w:p>
    <w:p w:rsidR="0016149B" w:rsidRPr="00F91F97" w:rsidRDefault="0016149B" w:rsidP="00B9458A">
      <w:pPr>
        <w:spacing w:line="360" w:lineRule="auto"/>
      </w:pPr>
      <w:proofErr w:type="gramStart"/>
      <w:r w:rsidRPr="0016149B">
        <w:t>Kinghorn, J &amp; Quail, J</w:t>
      </w:r>
      <w:r w:rsidRPr="00F91F97">
        <w:t xml:space="preserve"> 1986 ‘Delftfield A Glasgow Pottery 1848-1823’.</w:t>
      </w:r>
      <w:proofErr w:type="gramEnd"/>
      <w:r w:rsidRPr="00F91F97">
        <w:t xml:space="preserve"> </w:t>
      </w:r>
      <w:proofErr w:type="gramStart"/>
      <w:r w:rsidRPr="00F91F97">
        <w:t>Glasgow</w:t>
      </w:r>
      <w:r>
        <w:t xml:space="preserve"> </w:t>
      </w:r>
      <w:r w:rsidRPr="00F91F97">
        <w:t>Museums and Art Galleries.</w:t>
      </w:r>
      <w:proofErr w:type="gramEnd"/>
    </w:p>
    <w:p w:rsidR="007226C5" w:rsidRDefault="007226C5" w:rsidP="00B9458A">
      <w:pPr>
        <w:spacing w:line="360" w:lineRule="auto"/>
      </w:pPr>
    </w:p>
    <w:p w:rsidR="000A77D6" w:rsidRDefault="000A77D6" w:rsidP="00B9458A">
      <w:pPr>
        <w:pStyle w:val="BodyText"/>
        <w:spacing w:line="360" w:lineRule="auto"/>
        <w:rPr>
          <w:sz w:val="24"/>
        </w:rPr>
      </w:pPr>
      <w:r w:rsidRPr="000A77D6">
        <w:rPr>
          <w:sz w:val="24"/>
        </w:rPr>
        <w:t>Riley, N</w:t>
      </w:r>
      <w:r>
        <w:rPr>
          <w:sz w:val="24"/>
        </w:rPr>
        <w:t xml:space="preserve"> 1991 Gifts For Good Children-The History of Children’s </w:t>
      </w:r>
      <w:smartTag w:uri="urn:schemas-microsoft-com:office:smarttags" w:element="place">
        <w:smartTag w:uri="urn:schemas-microsoft-com:office:smarttags" w:element="country-region">
          <w:r>
            <w:rPr>
              <w:sz w:val="24"/>
            </w:rPr>
            <w:t>China</w:t>
          </w:r>
        </w:smartTag>
      </w:smartTag>
      <w:r>
        <w:rPr>
          <w:sz w:val="24"/>
        </w:rPr>
        <w:t xml:space="preserve"> 190-1890. Somerset. </w:t>
      </w:r>
    </w:p>
    <w:p w:rsidR="000A77D6" w:rsidRDefault="000A77D6" w:rsidP="00B9458A">
      <w:pPr>
        <w:spacing w:line="360" w:lineRule="auto"/>
      </w:pPr>
    </w:p>
    <w:p w:rsidR="00174EAB" w:rsidRDefault="007226C5" w:rsidP="00B9458A">
      <w:pPr>
        <w:spacing w:line="360" w:lineRule="auto"/>
      </w:pPr>
      <w:r>
        <w:t xml:space="preserve">    </w:t>
      </w:r>
    </w:p>
    <w:sectPr w:rsidR="00174EAB" w:rsidSect="00B2076E">
      <w:headerReference w:type="default" r:id="rId8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B10" w:rsidRDefault="00053B10" w:rsidP="0044627C">
      <w:r>
        <w:separator/>
      </w:r>
    </w:p>
  </w:endnote>
  <w:endnote w:type="continuationSeparator" w:id="0">
    <w:p w:rsidR="00053B10" w:rsidRDefault="00053B10" w:rsidP="004462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B10" w:rsidRDefault="00053B10" w:rsidP="0044627C">
      <w:r>
        <w:separator/>
      </w:r>
    </w:p>
  </w:footnote>
  <w:footnote w:type="continuationSeparator" w:id="0">
    <w:p w:rsidR="00053B10" w:rsidRDefault="00053B10" w:rsidP="004462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937750"/>
      <w:docPartObj>
        <w:docPartGallery w:val="Page Numbers (Top of Page)"/>
        <w:docPartUnique/>
      </w:docPartObj>
    </w:sdtPr>
    <w:sdtContent>
      <w:p w:rsidR="000F5682" w:rsidRDefault="00F6479F">
        <w:pPr>
          <w:pStyle w:val="Header"/>
          <w:jc w:val="center"/>
        </w:pPr>
        <w:fldSimple w:instr=" PAGE   \* MERGEFORMAT ">
          <w:r w:rsidR="00EE0E48">
            <w:rPr>
              <w:noProof/>
            </w:rPr>
            <w:t>2</w:t>
          </w:r>
        </w:fldSimple>
      </w:p>
    </w:sdtContent>
  </w:sdt>
  <w:p w:rsidR="000F5682" w:rsidRDefault="000F568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377048"/>
    <w:multiLevelType w:val="hybridMultilevel"/>
    <w:tmpl w:val="86922CA8"/>
    <w:lvl w:ilvl="0" w:tplc="A44680A6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7049BA"/>
    <w:multiLevelType w:val="hybridMultilevel"/>
    <w:tmpl w:val="6C1A7F3A"/>
    <w:lvl w:ilvl="0" w:tplc="08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">
    <w:nsid w:val="77390D90"/>
    <w:multiLevelType w:val="hybridMultilevel"/>
    <w:tmpl w:val="F00204E2"/>
    <w:lvl w:ilvl="0" w:tplc="9E0EFC04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10" w:hanging="360"/>
      </w:pPr>
    </w:lvl>
    <w:lvl w:ilvl="2" w:tplc="0809001B" w:tentative="1">
      <w:start w:val="1"/>
      <w:numFmt w:val="lowerRoman"/>
      <w:lvlText w:val="%3."/>
      <w:lvlJc w:val="right"/>
      <w:pPr>
        <w:ind w:left="1830" w:hanging="180"/>
      </w:pPr>
    </w:lvl>
    <w:lvl w:ilvl="3" w:tplc="0809000F" w:tentative="1">
      <w:start w:val="1"/>
      <w:numFmt w:val="decimal"/>
      <w:lvlText w:val="%4."/>
      <w:lvlJc w:val="left"/>
      <w:pPr>
        <w:ind w:left="2550" w:hanging="360"/>
      </w:pPr>
    </w:lvl>
    <w:lvl w:ilvl="4" w:tplc="08090019" w:tentative="1">
      <w:start w:val="1"/>
      <w:numFmt w:val="lowerLetter"/>
      <w:lvlText w:val="%5."/>
      <w:lvlJc w:val="left"/>
      <w:pPr>
        <w:ind w:left="3270" w:hanging="360"/>
      </w:pPr>
    </w:lvl>
    <w:lvl w:ilvl="5" w:tplc="0809001B" w:tentative="1">
      <w:start w:val="1"/>
      <w:numFmt w:val="lowerRoman"/>
      <w:lvlText w:val="%6."/>
      <w:lvlJc w:val="right"/>
      <w:pPr>
        <w:ind w:left="3990" w:hanging="180"/>
      </w:pPr>
    </w:lvl>
    <w:lvl w:ilvl="6" w:tplc="0809000F" w:tentative="1">
      <w:start w:val="1"/>
      <w:numFmt w:val="decimal"/>
      <w:lvlText w:val="%7."/>
      <w:lvlJc w:val="left"/>
      <w:pPr>
        <w:ind w:left="4710" w:hanging="360"/>
      </w:pPr>
    </w:lvl>
    <w:lvl w:ilvl="7" w:tplc="08090019" w:tentative="1">
      <w:start w:val="1"/>
      <w:numFmt w:val="lowerLetter"/>
      <w:lvlText w:val="%8."/>
      <w:lvlJc w:val="left"/>
      <w:pPr>
        <w:ind w:left="5430" w:hanging="360"/>
      </w:pPr>
    </w:lvl>
    <w:lvl w:ilvl="8" w:tplc="0809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6C07"/>
    <w:rsid w:val="0000502A"/>
    <w:rsid w:val="00044196"/>
    <w:rsid w:val="00053B10"/>
    <w:rsid w:val="0006778E"/>
    <w:rsid w:val="0008081D"/>
    <w:rsid w:val="00083F99"/>
    <w:rsid w:val="000A77D6"/>
    <w:rsid w:val="000B06E7"/>
    <w:rsid w:val="000B1DB0"/>
    <w:rsid w:val="000C38D1"/>
    <w:rsid w:val="000D6CA1"/>
    <w:rsid w:val="000F5682"/>
    <w:rsid w:val="000F6125"/>
    <w:rsid w:val="00104872"/>
    <w:rsid w:val="001206D0"/>
    <w:rsid w:val="00137955"/>
    <w:rsid w:val="0015160D"/>
    <w:rsid w:val="0016149B"/>
    <w:rsid w:val="00174EAB"/>
    <w:rsid w:val="00185230"/>
    <w:rsid w:val="001B0612"/>
    <w:rsid w:val="001B3C7C"/>
    <w:rsid w:val="001C79C0"/>
    <w:rsid w:val="001F5C94"/>
    <w:rsid w:val="0020219F"/>
    <w:rsid w:val="00213914"/>
    <w:rsid w:val="00215B39"/>
    <w:rsid w:val="00217B95"/>
    <w:rsid w:val="00221E48"/>
    <w:rsid w:val="002327B1"/>
    <w:rsid w:val="00234797"/>
    <w:rsid w:val="0024542E"/>
    <w:rsid w:val="0025118D"/>
    <w:rsid w:val="00270D31"/>
    <w:rsid w:val="00273530"/>
    <w:rsid w:val="002879D4"/>
    <w:rsid w:val="00297EF3"/>
    <w:rsid w:val="002A67D7"/>
    <w:rsid w:val="002C4AA5"/>
    <w:rsid w:val="002F1C85"/>
    <w:rsid w:val="002F54FA"/>
    <w:rsid w:val="00302A47"/>
    <w:rsid w:val="00310737"/>
    <w:rsid w:val="00325D5C"/>
    <w:rsid w:val="00326EF5"/>
    <w:rsid w:val="00330694"/>
    <w:rsid w:val="003347A4"/>
    <w:rsid w:val="00340D3B"/>
    <w:rsid w:val="00370A7C"/>
    <w:rsid w:val="00374D1A"/>
    <w:rsid w:val="00392F5B"/>
    <w:rsid w:val="003A6D4A"/>
    <w:rsid w:val="003B0E0A"/>
    <w:rsid w:val="003B5931"/>
    <w:rsid w:val="003C3818"/>
    <w:rsid w:val="003C6DC3"/>
    <w:rsid w:val="003F09B2"/>
    <w:rsid w:val="00424E14"/>
    <w:rsid w:val="00443419"/>
    <w:rsid w:val="0044627C"/>
    <w:rsid w:val="004567D8"/>
    <w:rsid w:val="00484B24"/>
    <w:rsid w:val="00491A2A"/>
    <w:rsid w:val="0049234A"/>
    <w:rsid w:val="004A0425"/>
    <w:rsid w:val="004A3EDE"/>
    <w:rsid w:val="004B380D"/>
    <w:rsid w:val="004B778E"/>
    <w:rsid w:val="004C1059"/>
    <w:rsid w:val="004C342D"/>
    <w:rsid w:val="004D455F"/>
    <w:rsid w:val="004E75DB"/>
    <w:rsid w:val="00511F13"/>
    <w:rsid w:val="0051399B"/>
    <w:rsid w:val="00530D76"/>
    <w:rsid w:val="00553D5D"/>
    <w:rsid w:val="00596FAA"/>
    <w:rsid w:val="005A3EBD"/>
    <w:rsid w:val="005A598B"/>
    <w:rsid w:val="005C59F9"/>
    <w:rsid w:val="005F7642"/>
    <w:rsid w:val="00642852"/>
    <w:rsid w:val="00645C4F"/>
    <w:rsid w:val="00652B40"/>
    <w:rsid w:val="006B563C"/>
    <w:rsid w:val="006C6BFB"/>
    <w:rsid w:val="006D367F"/>
    <w:rsid w:val="006F512A"/>
    <w:rsid w:val="00701630"/>
    <w:rsid w:val="007062D1"/>
    <w:rsid w:val="00712079"/>
    <w:rsid w:val="007226C5"/>
    <w:rsid w:val="00730DDE"/>
    <w:rsid w:val="00731545"/>
    <w:rsid w:val="00732648"/>
    <w:rsid w:val="00734741"/>
    <w:rsid w:val="00746D84"/>
    <w:rsid w:val="007477C1"/>
    <w:rsid w:val="00752BB4"/>
    <w:rsid w:val="00765BD0"/>
    <w:rsid w:val="00777D6C"/>
    <w:rsid w:val="00784975"/>
    <w:rsid w:val="007A7C80"/>
    <w:rsid w:val="007C6B8E"/>
    <w:rsid w:val="00802EAD"/>
    <w:rsid w:val="008368D6"/>
    <w:rsid w:val="00854186"/>
    <w:rsid w:val="00857B0B"/>
    <w:rsid w:val="00860E06"/>
    <w:rsid w:val="00866E27"/>
    <w:rsid w:val="00881389"/>
    <w:rsid w:val="00891808"/>
    <w:rsid w:val="0089629D"/>
    <w:rsid w:val="008B1658"/>
    <w:rsid w:val="008B4FFB"/>
    <w:rsid w:val="008C3A80"/>
    <w:rsid w:val="008C3D2A"/>
    <w:rsid w:val="008C630B"/>
    <w:rsid w:val="008E66F4"/>
    <w:rsid w:val="008F723D"/>
    <w:rsid w:val="00906B51"/>
    <w:rsid w:val="0092142F"/>
    <w:rsid w:val="009712B3"/>
    <w:rsid w:val="00977C14"/>
    <w:rsid w:val="009969C8"/>
    <w:rsid w:val="009A6235"/>
    <w:rsid w:val="009D1820"/>
    <w:rsid w:val="009D48F8"/>
    <w:rsid w:val="009D5030"/>
    <w:rsid w:val="009E094B"/>
    <w:rsid w:val="00A05FC9"/>
    <w:rsid w:val="00A14AD8"/>
    <w:rsid w:val="00A3165A"/>
    <w:rsid w:val="00A77860"/>
    <w:rsid w:val="00A92746"/>
    <w:rsid w:val="00AB2584"/>
    <w:rsid w:val="00AB6671"/>
    <w:rsid w:val="00AC1779"/>
    <w:rsid w:val="00AD63C7"/>
    <w:rsid w:val="00AE6232"/>
    <w:rsid w:val="00AF5C5F"/>
    <w:rsid w:val="00B15563"/>
    <w:rsid w:val="00B2076E"/>
    <w:rsid w:val="00B36668"/>
    <w:rsid w:val="00B4244B"/>
    <w:rsid w:val="00B438B9"/>
    <w:rsid w:val="00B612AB"/>
    <w:rsid w:val="00B85347"/>
    <w:rsid w:val="00B9458A"/>
    <w:rsid w:val="00B954D4"/>
    <w:rsid w:val="00B95A04"/>
    <w:rsid w:val="00BA1AE6"/>
    <w:rsid w:val="00BB09DB"/>
    <w:rsid w:val="00BC4A97"/>
    <w:rsid w:val="00BD1E86"/>
    <w:rsid w:val="00BD2982"/>
    <w:rsid w:val="00BF42AD"/>
    <w:rsid w:val="00BF7463"/>
    <w:rsid w:val="00C01316"/>
    <w:rsid w:val="00C119D1"/>
    <w:rsid w:val="00C16C07"/>
    <w:rsid w:val="00C20E35"/>
    <w:rsid w:val="00C225BF"/>
    <w:rsid w:val="00C45D34"/>
    <w:rsid w:val="00C67BAE"/>
    <w:rsid w:val="00CA22E9"/>
    <w:rsid w:val="00CA783B"/>
    <w:rsid w:val="00CA7ED4"/>
    <w:rsid w:val="00CB1E1F"/>
    <w:rsid w:val="00CC266C"/>
    <w:rsid w:val="00CD2944"/>
    <w:rsid w:val="00CE67C1"/>
    <w:rsid w:val="00D00EEA"/>
    <w:rsid w:val="00D14BEA"/>
    <w:rsid w:val="00D1643C"/>
    <w:rsid w:val="00D273CE"/>
    <w:rsid w:val="00D457C1"/>
    <w:rsid w:val="00D53446"/>
    <w:rsid w:val="00D55FFC"/>
    <w:rsid w:val="00D765BB"/>
    <w:rsid w:val="00D914CC"/>
    <w:rsid w:val="00D94F3F"/>
    <w:rsid w:val="00DA34D3"/>
    <w:rsid w:val="00DA589F"/>
    <w:rsid w:val="00DB42EF"/>
    <w:rsid w:val="00DE711F"/>
    <w:rsid w:val="00DF347C"/>
    <w:rsid w:val="00DF61B2"/>
    <w:rsid w:val="00DF70A0"/>
    <w:rsid w:val="00E13AC5"/>
    <w:rsid w:val="00E14FB4"/>
    <w:rsid w:val="00E1502B"/>
    <w:rsid w:val="00E24215"/>
    <w:rsid w:val="00E33878"/>
    <w:rsid w:val="00E45E89"/>
    <w:rsid w:val="00E5037B"/>
    <w:rsid w:val="00E53A0C"/>
    <w:rsid w:val="00E5666A"/>
    <w:rsid w:val="00E73EA0"/>
    <w:rsid w:val="00E7583B"/>
    <w:rsid w:val="00E80C4C"/>
    <w:rsid w:val="00E81016"/>
    <w:rsid w:val="00E82BE9"/>
    <w:rsid w:val="00E840FD"/>
    <w:rsid w:val="00E91E21"/>
    <w:rsid w:val="00EA04F7"/>
    <w:rsid w:val="00EA083A"/>
    <w:rsid w:val="00EC5926"/>
    <w:rsid w:val="00EC5E24"/>
    <w:rsid w:val="00EE04BE"/>
    <w:rsid w:val="00EE0E48"/>
    <w:rsid w:val="00EE2A73"/>
    <w:rsid w:val="00EF4EDA"/>
    <w:rsid w:val="00F03945"/>
    <w:rsid w:val="00F070C1"/>
    <w:rsid w:val="00F1262E"/>
    <w:rsid w:val="00F13196"/>
    <w:rsid w:val="00F26CAA"/>
    <w:rsid w:val="00F34360"/>
    <w:rsid w:val="00F35886"/>
    <w:rsid w:val="00F46BB2"/>
    <w:rsid w:val="00F5203D"/>
    <w:rsid w:val="00F53A67"/>
    <w:rsid w:val="00F6479F"/>
    <w:rsid w:val="00F659C2"/>
    <w:rsid w:val="00F737C1"/>
    <w:rsid w:val="00FD0B37"/>
    <w:rsid w:val="00FE0218"/>
    <w:rsid w:val="00FF73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24"/>
        <w:szCs w:val="24"/>
        <w:lang w:val="en-GB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C07"/>
    <w:pPr>
      <w:spacing w:before="0" w:beforeAutospacing="0" w:after="0" w:afterAutospacing="0"/>
    </w:pPr>
    <w:rPr>
      <w:rFonts w:eastAsia="Times New Roman"/>
      <w:b w:val="0"/>
    </w:rPr>
  </w:style>
  <w:style w:type="paragraph" w:styleId="Heading1">
    <w:name w:val="heading 1"/>
    <w:basedOn w:val="Normal"/>
    <w:next w:val="Normal"/>
    <w:link w:val="Heading1Char"/>
    <w:qFormat/>
    <w:rsid w:val="00B36668"/>
    <w:pPr>
      <w:keepNext/>
      <w:spacing w:before="100" w:beforeAutospacing="1" w:after="100" w:afterAutospacing="1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B36668"/>
    <w:pPr>
      <w:keepNext/>
      <w:spacing w:before="100" w:beforeAutospacing="1" w:after="100" w:afterAutospacing="1"/>
      <w:jc w:val="center"/>
      <w:outlineLvl w:val="2"/>
    </w:pPr>
    <w:rPr>
      <w:b/>
      <w:bCs/>
      <w:color w:val="FF0000"/>
      <w:sz w:val="20"/>
    </w:rPr>
  </w:style>
  <w:style w:type="paragraph" w:styleId="Heading4">
    <w:name w:val="heading 4"/>
    <w:basedOn w:val="Normal"/>
    <w:next w:val="Normal"/>
    <w:link w:val="Heading4Char"/>
    <w:qFormat/>
    <w:rsid w:val="00B36668"/>
    <w:pPr>
      <w:keepNext/>
      <w:spacing w:before="100" w:beforeAutospacing="1" w:after="100" w:afterAutospacing="1"/>
      <w:outlineLvl w:val="3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36668"/>
    <w:rPr>
      <w:rFonts w:eastAsia="Times New Roman"/>
      <w:b/>
      <w:bCs/>
    </w:rPr>
  </w:style>
  <w:style w:type="character" w:customStyle="1" w:styleId="Heading3Char">
    <w:name w:val="Heading 3 Char"/>
    <w:basedOn w:val="DefaultParagraphFont"/>
    <w:link w:val="Heading3"/>
    <w:rsid w:val="00B36668"/>
    <w:rPr>
      <w:rFonts w:eastAsia="Times New Roman"/>
      <w:b/>
      <w:bCs/>
      <w:color w:val="FF0000"/>
      <w:sz w:val="20"/>
    </w:rPr>
  </w:style>
  <w:style w:type="character" w:customStyle="1" w:styleId="Heading4Char">
    <w:name w:val="Heading 4 Char"/>
    <w:basedOn w:val="DefaultParagraphFont"/>
    <w:link w:val="Heading4"/>
    <w:rsid w:val="00B36668"/>
    <w:rPr>
      <w:rFonts w:eastAsia="Times New Roman"/>
      <w:b/>
      <w:bCs/>
      <w:sz w:val="20"/>
    </w:rPr>
  </w:style>
  <w:style w:type="paragraph" w:styleId="BodyText">
    <w:name w:val="Body Text"/>
    <w:basedOn w:val="Normal"/>
    <w:link w:val="BodyTextChar"/>
    <w:unhideWhenUsed/>
    <w:rsid w:val="00E80C4C"/>
    <w:rPr>
      <w:sz w:val="28"/>
    </w:rPr>
  </w:style>
  <w:style w:type="character" w:customStyle="1" w:styleId="BodyTextChar">
    <w:name w:val="Body Text Char"/>
    <w:basedOn w:val="DefaultParagraphFont"/>
    <w:link w:val="BodyText"/>
    <w:rsid w:val="00E80C4C"/>
    <w:rPr>
      <w:rFonts w:eastAsia="Times New Roman"/>
      <w:b w:val="0"/>
      <w:sz w:val="28"/>
    </w:rPr>
  </w:style>
  <w:style w:type="paragraph" w:styleId="ListParagraph">
    <w:name w:val="List Paragraph"/>
    <w:basedOn w:val="Normal"/>
    <w:uiPriority w:val="34"/>
    <w:qFormat/>
    <w:rsid w:val="00BA1AE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4542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44627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627C"/>
    <w:rPr>
      <w:rFonts w:eastAsia="Times New Roman"/>
      <w:b w:val="0"/>
    </w:rPr>
  </w:style>
  <w:style w:type="paragraph" w:styleId="Footer">
    <w:name w:val="footer"/>
    <w:basedOn w:val="Normal"/>
    <w:link w:val="FooterChar"/>
    <w:uiPriority w:val="99"/>
    <w:semiHidden/>
    <w:unhideWhenUsed/>
    <w:rsid w:val="0044627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627C"/>
    <w:rPr>
      <w:rFonts w:eastAsia="Times New Roman"/>
      <w:b w:val="0"/>
    </w:rPr>
  </w:style>
  <w:style w:type="character" w:styleId="CommentReference">
    <w:name w:val="annotation reference"/>
    <w:basedOn w:val="DefaultParagraphFont"/>
    <w:rsid w:val="00F03945"/>
    <w:rPr>
      <w:sz w:val="16"/>
      <w:szCs w:val="16"/>
    </w:rPr>
  </w:style>
  <w:style w:type="paragraph" w:styleId="CommentText">
    <w:name w:val="annotation text"/>
    <w:basedOn w:val="Normal"/>
    <w:link w:val="CommentTextChar"/>
    <w:rsid w:val="00F039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03945"/>
    <w:rPr>
      <w:rFonts w:eastAsia="Times New Roman"/>
      <w:b w:val="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39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945"/>
    <w:rPr>
      <w:rFonts w:ascii="Tahoma" w:eastAsia="Times New Roman" w:hAnsi="Tahoma" w:cs="Tahoma"/>
      <w:b w:val="0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36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367F"/>
    <w:rPr>
      <w:bCs/>
    </w:rPr>
  </w:style>
  <w:style w:type="paragraph" w:styleId="Revision">
    <w:name w:val="Revision"/>
    <w:hidden/>
    <w:uiPriority w:val="99"/>
    <w:semiHidden/>
    <w:rsid w:val="006D367F"/>
    <w:pPr>
      <w:spacing w:before="0" w:beforeAutospacing="0" w:after="0" w:afterAutospacing="0"/>
    </w:pPr>
    <w:rPr>
      <w:rFonts w:eastAsia="Times New Roman"/>
      <w:b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2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7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C7993E-C06F-434C-A735-A38216D48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7</Pages>
  <Words>2183</Words>
  <Characters>12444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George</cp:lastModifiedBy>
  <cp:revision>23</cp:revision>
  <dcterms:created xsi:type="dcterms:W3CDTF">2011-12-13T00:07:00Z</dcterms:created>
  <dcterms:modified xsi:type="dcterms:W3CDTF">2011-12-13T19:46:00Z</dcterms:modified>
</cp:coreProperties>
</file>